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B3" w:rsidRDefault="001D68AC" w:rsidP="002F76B3">
      <w:pPr>
        <w:jc w:val="center"/>
        <w:rPr>
          <w:rFonts w:ascii="黑体" w:eastAsia="黑体" w:hAnsi="黑体" w:hint="eastAsia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新</w:t>
      </w:r>
      <w:r w:rsidR="00A879EE" w:rsidRPr="00567697">
        <w:rPr>
          <w:rFonts w:ascii="黑体" w:eastAsia="黑体" w:hAnsi="黑体" w:hint="eastAsia"/>
          <w:sz w:val="44"/>
          <w:szCs w:val="44"/>
        </w:rPr>
        <w:t>VPN安装使用说明</w:t>
      </w:r>
      <w:r>
        <w:rPr>
          <w:rFonts w:ascii="黑体" w:eastAsia="黑体" w:hAnsi="黑体" w:hint="eastAsia"/>
          <w:sz w:val="44"/>
          <w:szCs w:val="44"/>
        </w:rPr>
        <w:t>(</w:t>
      </w:r>
      <w:r w:rsidR="00477377">
        <w:rPr>
          <w:rFonts w:ascii="黑体" w:eastAsia="黑体" w:hAnsi="黑体" w:hint="eastAsia"/>
          <w:sz w:val="44"/>
          <w:szCs w:val="44"/>
        </w:rPr>
        <w:t>移动</w:t>
      </w:r>
      <w:r w:rsidR="00C86FB0">
        <w:rPr>
          <w:rFonts w:ascii="黑体" w:eastAsia="黑体" w:hAnsi="黑体" w:hint="eastAsia"/>
          <w:sz w:val="44"/>
          <w:szCs w:val="44"/>
        </w:rPr>
        <w:t>版</w:t>
      </w:r>
      <w:r>
        <w:rPr>
          <w:rFonts w:ascii="黑体" w:eastAsia="黑体" w:hAnsi="黑体" w:hint="eastAsia"/>
          <w:sz w:val="44"/>
          <w:szCs w:val="44"/>
        </w:rPr>
        <w:t>)</w:t>
      </w:r>
    </w:p>
    <w:p w:rsidR="00C87C4F" w:rsidRDefault="00C87C4F" w:rsidP="00C87C4F">
      <w:pPr>
        <w:ind w:firstLineChars="200" w:firstLine="560"/>
        <w:rPr>
          <w:rFonts w:ascii="黑体" w:eastAsia="黑体" w:hAnsi="黑体"/>
          <w:sz w:val="44"/>
          <w:szCs w:val="44"/>
        </w:rPr>
      </w:pPr>
      <w:r>
        <w:rPr>
          <w:rFonts w:ascii="仿宋" w:eastAsia="仿宋" w:hAnsi="仿宋" w:hint="eastAsia"/>
          <w:sz w:val="28"/>
          <w:szCs w:val="28"/>
        </w:rPr>
        <w:t>2018年1月28日升级了VPN服务器，</w:t>
      </w:r>
      <w:r>
        <w:rPr>
          <w:rFonts w:ascii="仿宋" w:eastAsia="仿宋" w:hAnsi="仿宋" w:hint="eastAsia"/>
          <w:sz w:val="28"/>
          <w:szCs w:val="28"/>
        </w:rPr>
        <w:t>支持安卓和苹果系列的pad和手机访问ARP系统。</w:t>
      </w:r>
      <w:r w:rsidR="00AB2BAE">
        <w:rPr>
          <w:rFonts w:ascii="仿宋" w:eastAsia="仿宋" w:hAnsi="仿宋" w:hint="eastAsia"/>
          <w:sz w:val="28"/>
          <w:szCs w:val="28"/>
        </w:rPr>
        <w:t>操作方式如下：</w:t>
      </w:r>
    </w:p>
    <w:p w:rsidR="002F76B3" w:rsidRPr="00E522F1" w:rsidRDefault="002F76B3" w:rsidP="002F76B3">
      <w:pPr>
        <w:rPr>
          <w:rFonts w:ascii="黑体" w:eastAsia="黑体" w:hAnsi="黑体"/>
          <w:sz w:val="30"/>
          <w:szCs w:val="30"/>
        </w:rPr>
      </w:pPr>
      <w:r w:rsidRPr="00E522F1">
        <w:rPr>
          <w:rFonts w:ascii="黑体" w:eastAsia="黑体" w:hAnsi="黑体" w:hint="eastAsia"/>
          <w:sz w:val="30"/>
          <w:szCs w:val="30"/>
        </w:rPr>
        <w:t>一、安卓版</w:t>
      </w:r>
    </w:p>
    <w:p w:rsidR="0071108F" w:rsidRPr="00567697" w:rsidRDefault="00A879EE" w:rsidP="00CA187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67697">
        <w:rPr>
          <w:rFonts w:ascii="仿宋" w:eastAsia="仿宋" w:hAnsi="仿宋" w:hint="eastAsia"/>
          <w:sz w:val="28"/>
          <w:szCs w:val="28"/>
        </w:rPr>
        <w:t>1、</w:t>
      </w:r>
      <w:r w:rsidR="00154509" w:rsidRPr="00567697">
        <w:rPr>
          <w:rFonts w:ascii="仿宋" w:eastAsia="仿宋" w:hAnsi="仿宋" w:hint="eastAsia"/>
          <w:sz w:val="28"/>
          <w:szCs w:val="28"/>
        </w:rPr>
        <w:t>打开浏览器，</w:t>
      </w:r>
      <w:r w:rsidR="009410BA" w:rsidRPr="00567697">
        <w:rPr>
          <w:rFonts w:ascii="仿宋" w:eastAsia="仿宋" w:hAnsi="仿宋" w:hint="eastAsia"/>
          <w:sz w:val="28"/>
          <w:szCs w:val="28"/>
        </w:rPr>
        <w:t>地址栏输入</w:t>
      </w:r>
      <w:hyperlink r:id="rId7" w:history="1">
        <w:r w:rsidR="009410BA" w:rsidRPr="00567697">
          <w:rPr>
            <w:rStyle w:val="a3"/>
            <w:rFonts w:ascii="仿宋" w:eastAsia="仿宋" w:hAnsi="仿宋"/>
            <w:sz w:val="28"/>
            <w:szCs w:val="28"/>
          </w:rPr>
          <w:t>https://159.226.159.</w:t>
        </w:r>
        <w:r w:rsidRPr="00567697">
          <w:rPr>
            <w:rStyle w:val="a3"/>
            <w:rFonts w:ascii="仿宋" w:eastAsia="仿宋" w:hAnsi="仿宋" w:hint="eastAsia"/>
            <w:sz w:val="28"/>
            <w:szCs w:val="28"/>
          </w:rPr>
          <w:t>2</w:t>
        </w:r>
      </w:hyperlink>
      <w:r w:rsidR="009410BA" w:rsidRPr="00567697">
        <w:rPr>
          <w:rFonts w:ascii="仿宋" w:eastAsia="仿宋" w:hAnsi="仿宋" w:hint="eastAsia"/>
          <w:sz w:val="28"/>
          <w:szCs w:val="28"/>
        </w:rPr>
        <w:t>，回车</w:t>
      </w:r>
      <w:r w:rsidRPr="00567697">
        <w:rPr>
          <w:rFonts w:ascii="仿宋" w:eastAsia="仿宋" w:hAnsi="仿宋" w:hint="eastAsia"/>
          <w:sz w:val="28"/>
          <w:szCs w:val="28"/>
        </w:rPr>
        <w:t>。如下图所示，</w:t>
      </w:r>
      <w:r w:rsidR="002F76B3">
        <w:rPr>
          <w:rFonts w:ascii="仿宋" w:eastAsia="仿宋" w:hAnsi="仿宋" w:hint="eastAsia"/>
          <w:sz w:val="28"/>
          <w:szCs w:val="28"/>
        </w:rPr>
        <w:t>选择“Android Client”</w:t>
      </w:r>
      <w:r w:rsidRPr="00567697">
        <w:rPr>
          <w:rFonts w:ascii="仿宋" w:eastAsia="仿宋" w:hAnsi="仿宋" w:hint="eastAsia"/>
          <w:sz w:val="28"/>
          <w:szCs w:val="28"/>
        </w:rPr>
        <w:t>下载VPN客户</w:t>
      </w:r>
      <w:proofErr w:type="gramStart"/>
      <w:r w:rsidRPr="00567697">
        <w:rPr>
          <w:rFonts w:ascii="仿宋" w:eastAsia="仿宋" w:hAnsi="仿宋" w:hint="eastAsia"/>
          <w:sz w:val="28"/>
          <w:szCs w:val="28"/>
        </w:rPr>
        <w:t>端安</w:t>
      </w:r>
      <w:proofErr w:type="gramEnd"/>
      <w:r w:rsidRPr="00567697">
        <w:rPr>
          <w:rFonts w:ascii="仿宋" w:eastAsia="仿宋" w:hAnsi="仿宋" w:hint="eastAsia"/>
          <w:sz w:val="28"/>
          <w:szCs w:val="28"/>
        </w:rPr>
        <w:t>装文件</w:t>
      </w:r>
      <w:r w:rsidR="002F76B3">
        <w:rPr>
          <w:rFonts w:ascii="仿宋" w:eastAsia="仿宋" w:hAnsi="仿宋" w:hint="eastAsia"/>
          <w:sz w:val="28"/>
          <w:szCs w:val="28"/>
        </w:rPr>
        <w:t>进行安装</w:t>
      </w:r>
      <w:r w:rsidRPr="00567697">
        <w:rPr>
          <w:rFonts w:ascii="仿宋" w:eastAsia="仿宋" w:hAnsi="仿宋" w:hint="eastAsia"/>
          <w:sz w:val="28"/>
          <w:szCs w:val="28"/>
        </w:rPr>
        <w:t>。</w:t>
      </w:r>
    </w:p>
    <w:p w:rsidR="009410BA" w:rsidRDefault="002F76B3" w:rsidP="001E3E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8F65D5" wp14:editId="6696DAE2">
            <wp:extent cx="1516586" cy="2618509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7263" cy="26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2F1"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710ACA88" wp14:editId="5A47BDC7">
            <wp:extent cx="1509362" cy="25436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0564" cy="25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2F1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DBBF960" wp14:editId="1F5AB34A">
            <wp:extent cx="1561570" cy="2618509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4615" cy="26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66" w:rsidRDefault="008165F9" w:rsidP="00CA187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 w:rsidRPr="008165F9">
        <w:rPr>
          <w:rFonts w:ascii="仿宋" w:eastAsia="仿宋" w:hAnsi="仿宋" w:hint="eastAsia"/>
          <w:sz w:val="28"/>
          <w:szCs w:val="28"/>
        </w:rPr>
        <w:t>、打开客户端，地址栏输入</w:t>
      </w:r>
      <w:hyperlink r:id="rId11" w:history="1">
        <w:r w:rsidRPr="008165F9">
          <w:rPr>
            <w:rStyle w:val="a3"/>
            <w:rFonts w:ascii="仿宋" w:eastAsia="仿宋" w:hAnsi="仿宋"/>
            <w:sz w:val="28"/>
            <w:szCs w:val="28"/>
          </w:rPr>
          <w:t>https://159.226.159.</w:t>
        </w:r>
        <w:r w:rsidRPr="008165F9">
          <w:rPr>
            <w:rStyle w:val="a3"/>
            <w:rFonts w:ascii="仿宋" w:eastAsia="仿宋" w:hAnsi="仿宋" w:hint="eastAsia"/>
            <w:sz w:val="28"/>
            <w:szCs w:val="28"/>
          </w:rPr>
          <w:t>2</w:t>
        </w:r>
      </w:hyperlink>
      <w:r w:rsidRPr="008165F9">
        <w:rPr>
          <w:rFonts w:ascii="仿宋" w:eastAsia="仿宋" w:hAnsi="仿宋" w:hint="eastAsia"/>
          <w:sz w:val="28"/>
          <w:szCs w:val="28"/>
        </w:rPr>
        <w:t>，选择“连接”</w:t>
      </w:r>
      <w:r w:rsidR="00BD4366">
        <w:rPr>
          <w:rFonts w:ascii="仿宋" w:eastAsia="仿宋" w:hAnsi="仿宋" w:hint="eastAsia"/>
          <w:sz w:val="28"/>
          <w:szCs w:val="28"/>
        </w:rPr>
        <w:t>。</w:t>
      </w:r>
      <w:r w:rsidR="00F71870">
        <w:rPr>
          <w:rFonts w:ascii="仿宋" w:eastAsia="仿宋" w:hAnsi="仿宋" w:hint="eastAsia"/>
          <w:sz w:val="28"/>
          <w:szCs w:val="28"/>
        </w:rPr>
        <w:t>输入的</w:t>
      </w:r>
      <w:r w:rsidR="00BD4366">
        <w:rPr>
          <w:rFonts w:ascii="仿宋" w:eastAsia="仿宋" w:hAnsi="仿宋" w:hint="eastAsia"/>
          <w:sz w:val="28"/>
          <w:szCs w:val="28"/>
        </w:rPr>
        <w:t>用户名和密码与旧VPN相同，</w:t>
      </w:r>
      <w:r w:rsidR="00F71870">
        <w:rPr>
          <w:rFonts w:ascii="仿宋" w:eastAsia="仿宋" w:hAnsi="仿宋" w:hint="eastAsia"/>
          <w:sz w:val="28"/>
          <w:szCs w:val="28"/>
        </w:rPr>
        <w:t>选择“登录”。其中</w:t>
      </w:r>
      <w:r w:rsidR="00BD4366">
        <w:rPr>
          <w:rFonts w:ascii="仿宋" w:eastAsia="仿宋" w:hAnsi="仿宋" w:hint="eastAsia"/>
          <w:sz w:val="28"/>
          <w:szCs w:val="28"/>
        </w:rPr>
        <w:t>“记住密码”和“自动登录”为可选项。</w:t>
      </w:r>
    </w:p>
    <w:p w:rsidR="001B6DFF" w:rsidRDefault="002F76B3" w:rsidP="00437C15">
      <w:pPr>
        <w:jc w:val="center"/>
      </w:pPr>
      <w:r>
        <w:rPr>
          <w:noProof/>
        </w:rPr>
        <w:drawing>
          <wp:inline distT="0" distB="0" distL="0" distR="0" wp14:anchorId="40639F7C" wp14:editId="48EA2E5D">
            <wp:extent cx="1472603" cy="2566751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3441" cy="25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C15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5B018937" wp14:editId="64F9DE3E">
            <wp:extent cx="1388035" cy="2466052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3303" cy="24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C15">
        <w:rPr>
          <w:rFonts w:hint="eastAsia"/>
        </w:rPr>
        <w:t xml:space="preserve"> </w:t>
      </w:r>
    </w:p>
    <w:p w:rsidR="00154509" w:rsidRDefault="00154509" w:rsidP="001E3E7E">
      <w:pPr>
        <w:jc w:val="center"/>
      </w:pPr>
    </w:p>
    <w:p w:rsidR="004A55EE" w:rsidRPr="00EA1AA8" w:rsidRDefault="00F71870" w:rsidP="00CA1878">
      <w:pPr>
        <w:ind w:firstLineChars="200" w:firstLine="560"/>
        <w:rPr>
          <w:rFonts w:ascii="仿宋" w:eastAsia="仿宋" w:hAnsi="仿宋"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4A55EE" w:rsidRPr="00567697">
        <w:rPr>
          <w:rFonts w:ascii="仿宋" w:eastAsia="仿宋" w:hAnsi="仿宋" w:hint="eastAsia"/>
          <w:sz w:val="28"/>
          <w:szCs w:val="28"/>
        </w:rPr>
        <w:t>、</w:t>
      </w:r>
      <w:r w:rsidR="004A55EE">
        <w:rPr>
          <w:rFonts w:ascii="仿宋" w:eastAsia="仿宋" w:hAnsi="仿宋" w:hint="eastAsia"/>
          <w:sz w:val="28"/>
          <w:szCs w:val="28"/>
        </w:rPr>
        <w:t>进入ARP资源列表</w:t>
      </w:r>
      <w:r w:rsidR="005800F0">
        <w:rPr>
          <w:rFonts w:ascii="仿宋" w:eastAsia="仿宋" w:hAnsi="仿宋" w:hint="eastAsia"/>
          <w:sz w:val="28"/>
          <w:szCs w:val="28"/>
        </w:rPr>
        <w:t>，选择“默认资源组”，</w:t>
      </w:r>
      <w:r w:rsidR="005800F0" w:rsidRPr="00EA1AA8">
        <w:rPr>
          <w:rFonts w:ascii="仿宋" w:eastAsia="仿宋" w:hAnsi="仿宋" w:hint="eastAsia"/>
          <w:color w:val="000000" w:themeColor="text1"/>
          <w:sz w:val="28"/>
          <w:szCs w:val="28"/>
        </w:rPr>
        <w:t>选择“</w:t>
      </w:r>
      <w:r w:rsidR="00EA1AA8">
        <w:rPr>
          <w:rFonts w:ascii="仿宋" w:eastAsia="仿宋" w:hAnsi="仿宋" w:hint="eastAsia"/>
          <w:color w:val="000000" w:themeColor="text1"/>
          <w:sz w:val="28"/>
          <w:szCs w:val="28"/>
        </w:rPr>
        <w:t>免配置访问ARP系统</w:t>
      </w:r>
      <w:r w:rsidR="005800F0" w:rsidRPr="00EA1AA8">
        <w:rPr>
          <w:rFonts w:ascii="仿宋" w:eastAsia="仿宋" w:hAnsi="仿宋" w:hint="eastAsia"/>
          <w:color w:val="000000" w:themeColor="text1"/>
          <w:sz w:val="28"/>
          <w:szCs w:val="28"/>
        </w:rPr>
        <w:t>”</w:t>
      </w:r>
      <w:r w:rsidR="004A55EE" w:rsidRPr="00EA1AA8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:rsidR="0084354C" w:rsidRDefault="0084354C" w:rsidP="00BC0ACE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9D92CD1" wp14:editId="2B9937E0">
            <wp:extent cx="1490400" cy="2502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DA">
        <w:rPr>
          <w:rFonts w:ascii="仿宋" w:eastAsia="仿宋" w:hAnsi="仿宋" w:hint="eastAsia"/>
          <w:sz w:val="28"/>
          <w:szCs w:val="28"/>
        </w:rPr>
        <w:t xml:space="preserve">  </w:t>
      </w:r>
      <w:r w:rsidR="00BC0ACE">
        <w:rPr>
          <w:rFonts w:ascii="仿宋" w:eastAsia="仿宋" w:hAnsi="仿宋" w:hint="eastAsia"/>
          <w:sz w:val="28"/>
          <w:szCs w:val="28"/>
        </w:rPr>
        <w:t xml:space="preserve">  </w:t>
      </w:r>
      <w:r w:rsidR="00EA1AA8">
        <w:rPr>
          <w:noProof/>
        </w:rPr>
        <w:drawing>
          <wp:inline distT="0" distB="0" distL="0" distR="0" wp14:anchorId="37D250B8" wp14:editId="40B906A3">
            <wp:extent cx="1497600" cy="24984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7600" cy="24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F0" w:rsidRDefault="005800F0" w:rsidP="00CA1878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567697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登录ARP系统，在IE上选择“ARP网上报销系统”或者“ARP所级系统”</w:t>
      </w:r>
    </w:p>
    <w:p w:rsidR="00290253" w:rsidRDefault="00290253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C1A99BB" wp14:editId="522BC1AC">
            <wp:extent cx="5274310" cy="32439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89" w:rsidRDefault="00503A89" w:rsidP="001E3E7E">
      <w:pPr>
        <w:jc w:val="center"/>
      </w:pPr>
    </w:p>
    <w:p w:rsidR="000D3321" w:rsidRPr="00E522F1" w:rsidRDefault="000D3321" w:rsidP="000D3321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</w:t>
      </w:r>
      <w:r w:rsidRPr="00E522F1">
        <w:rPr>
          <w:rFonts w:ascii="黑体" w:eastAsia="黑体" w:hAnsi="黑体" w:hint="eastAsia"/>
          <w:sz w:val="30"/>
          <w:szCs w:val="30"/>
        </w:rPr>
        <w:t>、</w:t>
      </w:r>
      <w:r>
        <w:rPr>
          <w:rFonts w:ascii="黑体" w:eastAsia="黑体" w:hAnsi="黑体" w:hint="eastAsia"/>
          <w:sz w:val="30"/>
          <w:szCs w:val="30"/>
        </w:rPr>
        <w:t>苹果</w:t>
      </w:r>
      <w:r w:rsidRPr="00E522F1">
        <w:rPr>
          <w:rFonts w:ascii="黑体" w:eastAsia="黑体" w:hAnsi="黑体" w:hint="eastAsia"/>
          <w:sz w:val="30"/>
          <w:szCs w:val="30"/>
        </w:rPr>
        <w:t>版</w:t>
      </w:r>
    </w:p>
    <w:p w:rsidR="001578C4" w:rsidRPr="00591CC2" w:rsidRDefault="000D3321" w:rsidP="00CA187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67697">
        <w:rPr>
          <w:rFonts w:ascii="仿宋" w:eastAsia="仿宋" w:hAnsi="仿宋" w:hint="eastAsia"/>
          <w:sz w:val="28"/>
          <w:szCs w:val="28"/>
        </w:rPr>
        <w:t>1、打开浏览器，地址栏输入</w:t>
      </w:r>
      <w:hyperlink r:id="rId17" w:history="1">
        <w:r w:rsidRPr="00567697">
          <w:rPr>
            <w:rStyle w:val="a3"/>
            <w:rFonts w:ascii="仿宋" w:eastAsia="仿宋" w:hAnsi="仿宋"/>
            <w:sz w:val="28"/>
            <w:szCs w:val="28"/>
          </w:rPr>
          <w:t>https://159.226.159.</w:t>
        </w:r>
        <w:r w:rsidRPr="00567697">
          <w:rPr>
            <w:rStyle w:val="a3"/>
            <w:rFonts w:ascii="仿宋" w:eastAsia="仿宋" w:hAnsi="仿宋" w:hint="eastAsia"/>
            <w:sz w:val="28"/>
            <w:szCs w:val="28"/>
          </w:rPr>
          <w:t>2</w:t>
        </w:r>
      </w:hyperlink>
      <w:r w:rsidRPr="00567697">
        <w:rPr>
          <w:rFonts w:ascii="仿宋" w:eastAsia="仿宋" w:hAnsi="仿宋" w:hint="eastAsia"/>
          <w:sz w:val="28"/>
          <w:szCs w:val="28"/>
        </w:rPr>
        <w:t>，回车。如下图所示，</w:t>
      </w:r>
      <w:r>
        <w:rPr>
          <w:rFonts w:ascii="仿宋" w:eastAsia="仿宋" w:hAnsi="仿宋" w:hint="eastAsia"/>
          <w:sz w:val="28"/>
          <w:szCs w:val="28"/>
        </w:rPr>
        <w:t>选择“</w:t>
      </w:r>
      <w:r w:rsidR="00591CC2">
        <w:rPr>
          <w:rFonts w:ascii="仿宋" w:eastAsia="仿宋" w:hAnsi="仿宋" w:hint="eastAsia"/>
          <w:sz w:val="28"/>
          <w:szCs w:val="28"/>
        </w:rPr>
        <w:t>显示详细信息</w:t>
      </w:r>
      <w:r>
        <w:rPr>
          <w:rFonts w:ascii="仿宋" w:eastAsia="仿宋" w:hAnsi="仿宋" w:hint="eastAsia"/>
          <w:sz w:val="28"/>
          <w:szCs w:val="28"/>
        </w:rPr>
        <w:t>”</w:t>
      </w:r>
      <w:r w:rsidR="00591CC2">
        <w:rPr>
          <w:rFonts w:ascii="仿宋" w:eastAsia="仿宋" w:hAnsi="仿宋" w:hint="eastAsia"/>
          <w:sz w:val="28"/>
          <w:szCs w:val="28"/>
        </w:rPr>
        <w:t>和“访问此网站”。在弹出的界</w:t>
      </w:r>
      <w:r w:rsidR="00591CC2">
        <w:rPr>
          <w:rFonts w:ascii="仿宋" w:eastAsia="仿宋" w:hAnsi="仿宋" w:hint="eastAsia"/>
          <w:sz w:val="28"/>
          <w:szCs w:val="28"/>
        </w:rPr>
        <w:lastRenderedPageBreak/>
        <w:t>面上选择“使用客户端，获得更好体验”</w:t>
      </w:r>
      <w:r w:rsidRPr="00567697">
        <w:rPr>
          <w:rFonts w:ascii="仿宋" w:eastAsia="仿宋" w:hAnsi="仿宋" w:hint="eastAsia"/>
          <w:sz w:val="28"/>
          <w:szCs w:val="28"/>
        </w:rPr>
        <w:t>下载VPN客户</w:t>
      </w:r>
      <w:proofErr w:type="gramStart"/>
      <w:r w:rsidRPr="00567697">
        <w:rPr>
          <w:rFonts w:ascii="仿宋" w:eastAsia="仿宋" w:hAnsi="仿宋" w:hint="eastAsia"/>
          <w:sz w:val="28"/>
          <w:szCs w:val="28"/>
        </w:rPr>
        <w:t>端安</w:t>
      </w:r>
      <w:proofErr w:type="gramEnd"/>
      <w:r w:rsidRPr="00567697">
        <w:rPr>
          <w:rFonts w:ascii="仿宋" w:eastAsia="仿宋" w:hAnsi="仿宋" w:hint="eastAsia"/>
          <w:sz w:val="28"/>
          <w:szCs w:val="28"/>
        </w:rPr>
        <w:t>装文件</w:t>
      </w:r>
      <w:r w:rsidR="009A738C">
        <w:rPr>
          <w:rFonts w:ascii="仿宋" w:eastAsia="仿宋" w:hAnsi="仿宋" w:hint="eastAsia"/>
          <w:sz w:val="28"/>
          <w:szCs w:val="28"/>
        </w:rPr>
        <w:t>。</w:t>
      </w:r>
    </w:p>
    <w:p w:rsidR="001578C4" w:rsidRDefault="001578C4" w:rsidP="001E3E7E">
      <w:pPr>
        <w:jc w:val="center"/>
      </w:pPr>
      <w:r>
        <w:rPr>
          <w:noProof/>
        </w:rPr>
        <w:drawing>
          <wp:inline distT="0" distB="0" distL="0" distR="0" wp14:anchorId="2B3EBC7C" wp14:editId="56463AF0">
            <wp:extent cx="4314306" cy="1991372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7048" cy="19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C4" w:rsidRDefault="00951387" w:rsidP="001E3E7E">
      <w:pPr>
        <w:jc w:val="center"/>
      </w:pPr>
      <w:r>
        <w:rPr>
          <w:noProof/>
        </w:rPr>
        <w:drawing>
          <wp:inline distT="0" distB="0" distL="0" distR="0" wp14:anchorId="2736B233" wp14:editId="4ABF6BC4">
            <wp:extent cx="4339243" cy="2693946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1491" cy="269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EC" w:rsidRDefault="00F046EC" w:rsidP="001E3E7E">
      <w:pPr>
        <w:jc w:val="center"/>
      </w:pPr>
      <w:r>
        <w:rPr>
          <w:noProof/>
        </w:rPr>
        <w:drawing>
          <wp:inline distT="0" distB="0" distL="0" distR="0" wp14:anchorId="001CF2D6" wp14:editId="245F38FC">
            <wp:extent cx="4297680" cy="2542794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0080" cy="25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8C" w:rsidRDefault="009A738C" w:rsidP="00CA1878">
      <w:pPr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2</w:t>
      </w:r>
      <w:r w:rsidRPr="00567697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选择“手机客户端”，进入文件下载界面</w:t>
      </w:r>
    </w:p>
    <w:p w:rsidR="007676EA" w:rsidRDefault="007676EA" w:rsidP="001E3E7E">
      <w:pPr>
        <w:jc w:val="center"/>
      </w:pPr>
      <w:r>
        <w:rPr>
          <w:noProof/>
        </w:rPr>
        <w:lastRenderedPageBreak/>
        <w:drawing>
          <wp:inline distT="0" distB="0" distL="0" distR="0" wp14:anchorId="075116F5" wp14:editId="60EE0E5A">
            <wp:extent cx="4197102" cy="135385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4359" cy="13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20" w:rsidRDefault="00207920" w:rsidP="001E3E7E">
      <w:pPr>
        <w:jc w:val="center"/>
      </w:pPr>
      <w:r>
        <w:rPr>
          <w:noProof/>
        </w:rPr>
        <w:drawing>
          <wp:inline distT="0" distB="0" distL="0" distR="0" wp14:anchorId="6D5EB6FE" wp14:editId="53CE60A0">
            <wp:extent cx="4213450" cy="1237212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9749" cy="12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8C" w:rsidRPr="009A738C" w:rsidRDefault="009A738C" w:rsidP="00CA187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Pr="00567697">
        <w:rPr>
          <w:rFonts w:ascii="仿宋" w:eastAsia="仿宋" w:hAnsi="仿宋" w:hint="eastAsia"/>
          <w:sz w:val="28"/>
          <w:szCs w:val="28"/>
        </w:rPr>
        <w:t>、</w:t>
      </w:r>
      <w:r w:rsidRPr="008165F9">
        <w:rPr>
          <w:rFonts w:ascii="仿宋" w:eastAsia="仿宋" w:hAnsi="仿宋" w:hint="eastAsia"/>
          <w:sz w:val="28"/>
          <w:szCs w:val="28"/>
        </w:rPr>
        <w:t>打开客户端，地址栏输入</w:t>
      </w:r>
      <w:hyperlink r:id="rId23" w:history="1">
        <w:r w:rsidRPr="008165F9">
          <w:rPr>
            <w:rStyle w:val="a3"/>
            <w:rFonts w:ascii="仿宋" w:eastAsia="仿宋" w:hAnsi="仿宋"/>
            <w:sz w:val="28"/>
            <w:szCs w:val="28"/>
          </w:rPr>
          <w:t>https://159.226.159.</w:t>
        </w:r>
        <w:r w:rsidRPr="008165F9">
          <w:rPr>
            <w:rStyle w:val="a3"/>
            <w:rFonts w:ascii="仿宋" w:eastAsia="仿宋" w:hAnsi="仿宋" w:hint="eastAsia"/>
            <w:sz w:val="28"/>
            <w:szCs w:val="28"/>
          </w:rPr>
          <w:t>2</w:t>
        </w:r>
      </w:hyperlink>
      <w:r w:rsidRPr="008165F9">
        <w:rPr>
          <w:rFonts w:ascii="仿宋" w:eastAsia="仿宋" w:hAnsi="仿宋" w:hint="eastAsia"/>
          <w:sz w:val="28"/>
          <w:szCs w:val="28"/>
        </w:rPr>
        <w:t>，选择“连接”</w:t>
      </w:r>
      <w:r>
        <w:rPr>
          <w:rFonts w:ascii="仿宋" w:eastAsia="仿宋" w:hAnsi="仿宋" w:hint="eastAsia"/>
          <w:sz w:val="28"/>
          <w:szCs w:val="28"/>
        </w:rPr>
        <w:t>。输入的用户名和密码与旧VPN相同，选择“登录”。其中“记住密码”和“自动登录”为可选项。</w:t>
      </w:r>
    </w:p>
    <w:p w:rsidR="00D97FE9" w:rsidRDefault="00D97FE9" w:rsidP="001E3E7E">
      <w:pPr>
        <w:jc w:val="center"/>
      </w:pPr>
      <w:r>
        <w:rPr>
          <w:noProof/>
        </w:rPr>
        <w:drawing>
          <wp:inline distT="0" distB="0" distL="0" distR="0" wp14:anchorId="3D877EC3" wp14:editId="108C2802">
            <wp:extent cx="3516284" cy="2075584"/>
            <wp:effectExtent l="0" t="0" r="825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1689" cy="20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FE9" w:rsidRDefault="00D97FE9" w:rsidP="001E3E7E">
      <w:pPr>
        <w:jc w:val="center"/>
      </w:pPr>
      <w:r>
        <w:rPr>
          <w:noProof/>
        </w:rPr>
        <w:drawing>
          <wp:inline distT="0" distB="0" distL="0" distR="0" wp14:anchorId="058BDC24" wp14:editId="60698E4A">
            <wp:extent cx="3566160" cy="2222247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0497" cy="22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8C" w:rsidRPr="005800F0" w:rsidRDefault="009A738C" w:rsidP="00CA1878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567697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进入ARP资源列表，选择“资源列表”中“默认资源组”的</w:t>
      </w:r>
      <w:r w:rsidR="00756724" w:rsidRPr="00EA1AA8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</w:t>
      </w:r>
      <w:r w:rsidR="00756724" w:rsidRPr="00EA1AA8">
        <w:rPr>
          <w:rFonts w:ascii="仿宋" w:eastAsia="仿宋" w:hAnsi="仿宋" w:hint="eastAsia"/>
          <w:color w:val="000000" w:themeColor="text1"/>
          <w:sz w:val="28"/>
          <w:szCs w:val="28"/>
        </w:rPr>
        <w:t>“</w:t>
      </w:r>
      <w:r w:rsidR="00756724">
        <w:rPr>
          <w:rFonts w:ascii="仿宋" w:eastAsia="仿宋" w:hAnsi="仿宋" w:hint="eastAsia"/>
          <w:color w:val="000000" w:themeColor="text1"/>
          <w:sz w:val="28"/>
          <w:szCs w:val="28"/>
        </w:rPr>
        <w:t>免配置访问ARP系统</w:t>
      </w:r>
      <w:r w:rsidR="00756724" w:rsidRPr="00EA1AA8">
        <w:rPr>
          <w:rFonts w:ascii="仿宋" w:eastAsia="仿宋" w:hAnsi="仿宋" w:hint="eastAsia"/>
          <w:color w:val="000000" w:themeColor="text1"/>
          <w:sz w:val="28"/>
          <w:szCs w:val="28"/>
        </w:rPr>
        <w:t>”</w:t>
      </w:r>
    </w:p>
    <w:p w:rsidR="009A738C" w:rsidRPr="009A738C" w:rsidRDefault="009A738C" w:rsidP="009A738C"/>
    <w:p w:rsidR="00BE2BDF" w:rsidRDefault="00BE2BDF" w:rsidP="001E3E7E">
      <w:pPr>
        <w:jc w:val="center"/>
        <w:rPr>
          <w:rFonts w:hint="eastAsia"/>
        </w:rPr>
      </w:pPr>
    </w:p>
    <w:p w:rsidR="006F66BE" w:rsidRDefault="006F66BE" w:rsidP="001E3E7E">
      <w:pPr>
        <w:jc w:val="center"/>
      </w:pPr>
      <w:r>
        <w:rPr>
          <w:noProof/>
        </w:rPr>
        <w:drawing>
          <wp:inline distT="0" distB="0" distL="0" distR="0" wp14:anchorId="09049B71" wp14:editId="7AEC5A7D">
            <wp:extent cx="5278120" cy="2605461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77" w:rsidRPr="00B80177" w:rsidRDefault="00B80177" w:rsidP="00CA1878">
      <w:pPr>
        <w:ind w:firstLineChars="200" w:firstLine="560"/>
        <w:jc w:val="left"/>
      </w:pPr>
      <w:r>
        <w:rPr>
          <w:rFonts w:ascii="仿宋" w:eastAsia="仿宋" w:hAnsi="仿宋" w:hint="eastAsia"/>
          <w:sz w:val="28"/>
          <w:szCs w:val="28"/>
        </w:rPr>
        <w:t>5</w:t>
      </w:r>
      <w:r w:rsidRPr="00567697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登录ARP系统，在IE上选择“ARP网上报销系统”或者“ARP所级系统”</w:t>
      </w:r>
    </w:p>
    <w:p w:rsidR="00F624B5" w:rsidRPr="0044515E" w:rsidRDefault="00F624B5" w:rsidP="001E3E7E">
      <w:pPr>
        <w:jc w:val="center"/>
      </w:pPr>
      <w:bookmarkStart w:id="0" w:name="_GoBack"/>
      <w:r>
        <w:rPr>
          <w:noProof/>
        </w:rPr>
        <w:drawing>
          <wp:inline distT="0" distB="0" distL="0" distR="0" wp14:anchorId="25ACA4FD" wp14:editId="408FC43C">
            <wp:extent cx="5274310" cy="305165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24B5" w:rsidRPr="0044515E" w:rsidSect="00CA1878">
      <w:pgSz w:w="11906" w:h="16838"/>
      <w:pgMar w:top="1021" w:right="1797" w:bottom="1021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32C25"/>
    <w:multiLevelType w:val="hybridMultilevel"/>
    <w:tmpl w:val="D67A8706"/>
    <w:lvl w:ilvl="0" w:tplc="00040A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2E"/>
    <w:rsid w:val="000500C5"/>
    <w:rsid w:val="000D3321"/>
    <w:rsid w:val="00105DDA"/>
    <w:rsid w:val="00154509"/>
    <w:rsid w:val="001578C4"/>
    <w:rsid w:val="001B6DFF"/>
    <w:rsid w:val="001D68AC"/>
    <w:rsid w:val="001E3E7E"/>
    <w:rsid w:val="00207920"/>
    <w:rsid w:val="0026481D"/>
    <w:rsid w:val="00290253"/>
    <w:rsid w:val="002A3F47"/>
    <w:rsid w:val="002F76B3"/>
    <w:rsid w:val="00304073"/>
    <w:rsid w:val="00437C15"/>
    <w:rsid w:val="0044515E"/>
    <w:rsid w:val="00477377"/>
    <w:rsid w:val="004A55EE"/>
    <w:rsid w:val="00503A89"/>
    <w:rsid w:val="00567697"/>
    <w:rsid w:val="005800F0"/>
    <w:rsid w:val="00591CC2"/>
    <w:rsid w:val="006F66BE"/>
    <w:rsid w:val="0071108F"/>
    <w:rsid w:val="00756724"/>
    <w:rsid w:val="007676EA"/>
    <w:rsid w:val="007A1C37"/>
    <w:rsid w:val="008165F9"/>
    <w:rsid w:val="0084354C"/>
    <w:rsid w:val="009410BA"/>
    <w:rsid w:val="00951387"/>
    <w:rsid w:val="009A506C"/>
    <w:rsid w:val="009A738C"/>
    <w:rsid w:val="00A879EE"/>
    <w:rsid w:val="00AB2BAE"/>
    <w:rsid w:val="00B80177"/>
    <w:rsid w:val="00BC0ACE"/>
    <w:rsid w:val="00BD4366"/>
    <w:rsid w:val="00BE2BDF"/>
    <w:rsid w:val="00C86FB0"/>
    <w:rsid w:val="00C87C4F"/>
    <w:rsid w:val="00CA1878"/>
    <w:rsid w:val="00D97FE9"/>
    <w:rsid w:val="00E522F1"/>
    <w:rsid w:val="00EA1AA8"/>
    <w:rsid w:val="00F046EC"/>
    <w:rsid w:val="00F624B5"/>
    <w:rsid w:val="00F71870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0B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410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410BA"/>
    <w:rPr>
      <w:sz w:val="18"/>
      <w:szCs w:val="18"/>
    </w:rPr>
  </w:style>
  <w:style w:type="paragraph" w:styleId="a5">
    <w:name w:val="List Paragraph"/>
    <w:basedOn w:val="a"/>
    <w:uiPriority w:val="34"/>
    <w:qFormat/>
    <w:rsid w:val="008165F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0B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410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410BA"/>
    <w:rPr>
      <w:sz w:val="18"/>
      <w:szCs w:val="18"/>
    </w:rPr>
  </w:style>
  <w:style w:type="paragraph" w:styleId="a5">
    <w:name w:val="List Paragraph"/>
    <w:basedOn w:val="a"/>
    <w:uiPriority w:val="34"/>
    <w:qFormat/>
    <w:rsid w:val="008165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159.226.159.5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159.226.159.5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59.226.159.5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159.226.159.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502E2-279D-4F43-B106-F559CFC75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zhangli</dc:creator>
  <cp:keywords/>
  <dc:description/>
  <cp:lastModifiedBy>zhangli</cp:lastModifiedBy>
  <cp:revision>47</cp:revision>
  <dcterms:created xsi:type="dcterms:W3CDTF">2018-01-25T07:57:00Z</dcterms:created>
  <dcterms:modified xsi:type="dcterms:W3CDTF">2018-01-28T07:50:00Z</dcterms:modified>
</cp:coreProperties>
</file>