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82" w:rsidRPr="00527519" w:rsidRDefault="00CA6282" w:rsidP="00CA6282">
      <w:pPr>
        <w:pStyle w:val="a5"/>
        <w:spacing w:before="312" w:after="312"/>
      </w:pPr>
      <w:r w:rsidRPr="00527519">
        <w:rPr>
          <w:rFonts w:hint="eastAsia"/>
        </w:rPr>
        <w:t>关于举办大连化物所第</w:t>
      </w:r>
      <w:r>
        <w:rPr>
          <w:rFonts w:hint="eastAsia"/>
        </w:rPr>
        <w:t>八</w:t>
      </w:r>
      <w:r w:rsidR="0040153D">
        <w:rPr>
          <w:rFonts w:hint="eastAsia"/>
        </w:rPr>
        <w:t>届端午文化节的具体安排</w:t>
      </w:r>
    </w:p>
    <w:p w:rsidR="00CA6282" w:rsidRDefault="00CA6282" w:rsidP="0040153D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532520">
        <w:rPr>
          <w:rFonts w:eastAsiaTheme="minorEastAsia" w:hAnsiTheme="minorEastAsia" w:hint="eastAsia"/>
          <w:sz w:val="24"/>
        </w:rPr>
        <w:t>巧手包玉珠，</w:t>
      </w:r>
      <w:proofErr w:type="gramStart"/>
      <w:r w:rsidRPr="00532520">
        <w:rPr>
          <w:rFonts w:eastAsiaTheme="minorEastAsia" w:hAnsiTheme="minorEastAsia" w:hint="eastAsia"/>
          <w:sz w:val="24"/>
        </w:rPr>
        <w:t>粽</w:t>
      </w:r>
      <w:proofErr w:type="gramEnd"/>
      <w:r w:rsidRPr="00532520">
        <w:rPr>
          <w:rFonts w:eastAsiaTheme="minorEastAsia" w:hAnsiTheme="minorEastAsia" w:hint="eastAsia"/>
          <w:sz w:val="24"/>
        </w:rPr>
        <w:t>香飘端阳</w:t>
      </w:r>
      <w:r>
        <w:rPr>
          <w:rFonts w:eastAsiaTheme="minorEastAsia" w:hAnsiTheme="minorEastAsia" w:hint="eastAsia"/>
          <w:sz w:val="24"/>
        </w:rPr>
        <w:t>。</w:t>
      </w:r>
      <w:r>
        <w:rPr>
          <w:rFonts w:eastAsiaTheme="minorEastAsia" w:hAnsiTheme="minorEastAsia"/>
          <w:sz w:val="24"/>
        </w:rPr>
        <w:t>在欢庆</w:t>
      </w:r>
      <w:r>
        <w:rPr>
          <w:rFonts w:eastAsiaTheme="minorEastAsia" w:hAnsiTheme="minorEastAsia" w:hint="eastAsia"/>
          <w:sz w:val="24"/>
        </w:rPr>
        <w:t>端午</w:t>
      </w:r>
      <w:r>
        <w:rPr>
          <w:rFonts w:eastAsiaTheme="minorEastAsia" w:hAnsiTheme="minorEastAsia"/>
          <w:sz w:val="24"/>
        </w:rPr>
        <w:t>佳节的同时，我们研究生会将举办第</w:t>
      </w:r>
      <w:r>
        <w:rPr>
          <w:rFonts w:eastAsiaTheme="minorEastAsia" w:hAnsiTheme="minorEastAsia" w:hint="eastAsia"/>
          <w:sz w:val="24"/>
        </w:rPr>
        <w:t>八</w:t>
      </w:r>
      <w:r w:rsidRPr="00A8276E">
        <w:rPr>
          <w:rFonts w:eastAsiaTheme="minorEastAsia" w:hAnsiTheme="minorEastAsia"/>
          <w:sz w:val="24"/>
        </w:rPr>
        <w:t>届端午文化节</w:t>
      </w:r>
      <w:r>
        <w:rPr>
          <w:rFonts w:eastAsiaTheme="minorEastAsia" w:hint="eastAsia"/>
          <w:sz w:val="24"/>
        </w:rPr>
        <w:t>。</w:t>
      </w:r>
    </w:p>
    <w:p w:rsidR="00CA6282" w:rsidRPr="00527519" w:rsidRDefault="00CA6282" w:rsidP="0040153D">
      <w:pPr>
        <w:widowControl/>
        <w:spacing w:line="360" w:lineRule="auto"/>
        <w:ind w:firstLineChars="200" w:firstLine="480"/>
        <w:rPr>
          <w:rFonts w:ascii="宋体" w:eastAsiaTheme="minorEastAsia" w:hAnsi="宋体" w:cs="Arial"/>
          <w:color w:val="000000"/>
          <w:kern w:val="0"/>
          <w:sz w:val="24"/>
          <w:szCs w:val="21"/>
        </w:rPr>
      </w:pPr>
      <w:r w:rsidRPr="00527519">
        <w:rPr>
          <w:rFonts w:ascii="宋体" w:eastAsiaTheme="minorEastAsia" w:hAnsi="宋体" w:cs="Arial" w:hint="eastAsia"/>
          <w:color w:val="000000"/>
          <w:kern w:val="0"/>
          <w:sz w:val="24"/>
          <w:szCs w:val="21"/>
        </w:rPr>
        <w:t>展现大家才艺和厨艺的时刻到了哦！如果你</w:t>
      </w:r>
      <w:r>
        <w:rPr>
          <w:rFonts w:ascii="宋体" w:eastAsiaTheme="minorEastAsia" w:hAnsi="宋体" w:cs="Arial" w:hint="eastAsia"/>
          <w:color w:val="000000"/>
          <w:kern w:val="0"/>
          <w:sz w:val="24"/>
          <w:szCs w:val="21"/>
        </w:rPr>
        <w:t>想亲手自作个性甜点CC奶冻，</w:t>
      </w:r>
      <w:r w:rsidRPr="00527519">
        <w:rPr>
          <w:rFonts w:ascii="宋体" w:eastAsiaTheme="minorEastAsia" w:hAnsi="宋体" w:cs="Arial" w:hint="eastAsia"/>
          <w:color w:val="000000"/>
          <w:kern w:val="0"/>
          <w:sz w:val="24"/>
          <w:szCs w:val="21"/>
        </w:rPr>
        <w:t>如果你想品尝到自己亲手制作的</w:t>
      </w:r>
      <w:r>
        <w:rPr>
          <w:rFonts w:ascii="宋体" w:eastAsiaTheme="minorEastAsia" w:hAnsi="宋体" w:cs="Arial" w:hint="eastAsia"/>
          <w:color w:val="000000"/>
          <w:kern w:val="0"/>
          <w:sz w:val="24"/>
          <w:szCs w:val="21"/>
        </w:rPr>
        <w:t>创意沙拉</w:t>
      </w:r>
      <w:r w:rsidRPr="00527519">
        <w:rPr>
          <w:rFonts w:ascii="宋体" w:eastAsiaTheme="minorEastAsia" w:hAnsi="宋体" w:cs="Arial" w:hint="eastAsia"/>
          <w:color w:val="000000"/>
          <w:kern w:val="0"/>
          <w:sz w:val="24"/>
          <w:szCs w:val="21"/>
        </w:rPr>
        <w:t>，并且为今年的端午节增添别样的回忆，那就请积极报名吧</w:t>
      </w:r>
      <w:r>
        <w:rPr>
          <w:rFonts w:ascii="宋体" w:eastAsiaTheme="minorEastAsia" w:hAnsi="宋体" w:cs="Arial" w:hint="eastAsia"/>
          <w:color w:val="000000"/>
          <w:kern w:val="0"/>
          <w:sz w:val="24"/>
          <w:szCs w:val="21"/>
        </w:rPr>
        <w:t>！</w:t>
      </w:r>
    </w:p>
    <w:p w:rsidR="00CA6282" w:rsidRPr="00527519" w:rsidRDefault="00CA6282" w:rsidP="0040153D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527519">
        <w:rPr>
          <w:rFonts w:eastAsiaTheme="minorEastAsia" w:hint="eastAsia"/>
          <w:sz w:val="24"/>
        </w:rPr>
        <w:t>让我们借着端午节这一中国传统节日的喜庆，一同炮制出精美的盛宴吧。</w:t>
      </w:r>
    </w:p>
    <w:p w:rsidR="00CA6282" w:rsidRPr="00CA7B09" w:rsidRDefault="00CA6282" w:rsidP="00CA6282">
      <w:pPr>
        <w:numPr>
          <w:ilvl w:val="0"/>
          <w:numId w:val="1"/>
        </w:numPr>
        <w:spacing w:line="360" w:lineRule="auto"/>
        <w:rPr>
          <w:rFonts w:eastAsiaTheme="minorEastAsia"/>
          <w:b/>
          <w:sz w:val="24"/>
        </w:rPr>
      </w:pPr>
      <w:r w:rsidRPr="00CA7B09">
        <w:rPr>
          <w:rFonts w:eastAsiaTheme="minorEastAsia" w:hint="eastAsia"/>
          <w:b/>
          <w:sz w:val="24"/>
        </w:rPr>
        <w:t>报名对象</w:t>
      </w:r>
    </w:p>
    <w:p w:rsidR="00CA6282" w:rsidRPr="00527519" w:rsidRDefault="00CA6282" w:rsidP="00CA6282">
      <w:pPr>
        <w:spacing w:line="360" w:lineRule="auto"/>
        <w:rPr>
          <w:rFonts w:eastAsiaTheme="minorEastAsia" w:cs="Arial"/>
          <w:color w:val="000000"/>
          <w:sz w:val="24"/>
          <w:szCs w:val="21"/>
        </w:rPr>
      </w:pPr>
      <w:r w:rsidRPr="00527519">
        <w:rPr>
          <w:rFonts w:eastAsiaTheme="minorEastAsia" w:cs="Arial" w:hint="eastAsia"/>
          <w:color w:val="000000"/>
          <w:sz w:val="24"/>
          <w:szCs w:val="21"/>
        </w:rPr>
        <w:t>化物所教职工和学生（若包括研究生导师，还可加分）。</w:t>
      </w:r>
    </w:p>
    <w:p w:rsidR="00CA6282" w:rsidRDefault="00CA6282" w:rsidP="00CA6282">
      <w:pPr>
        <w:numPr>
          <w:ilvl w:val="0"/>
          <w:numId w:val="1"/>
        </w:numPr>
        <w:spacing w:line="360" w:lineRule="auto"/>
        <w:rPr>
          <w:rFonts w:eastAsiaTheme="minorEastAsia" w:cs="Arial"/>
          <w:b/>
          <w:color w:val="000000"/>
          <w:sz w:val="24"/>
          <w:szCs w:val="21"/>
        </w:rPr>
      </w:pPr>
      <w:r w:rsidRPr="00CA7B09">
        <w:rPr>
          <w:rFonts w:eastAsiaTheme="minorEastAsia" w:cs="Arial" w:hint="eastAsia"/>
          <w:b/>
          <w:color w:val="000000"/>
          <w:sz w:val="24"/>
          <w:szCs w:val="21"/>
        </w:rPr>
        <w:t>活动内容</w:t>
      </w:r>
    </w:p>
    <w:p w:rsidR="00CA6282" w:rsidRDefault="00CA6282" w:rsidP="00CA6282">
      <w:pPr>
        <w:pStyle w:val="4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452689">
        <w:rPr>
          <w:rFonts w:hint="eastAsia"/>
          <w:sz w:val="24"/>
          <w:szCs w:val="24"/>
        </w:rPr>
        <w:t>、比赛形式</w:t>
      </w:r>
    </w:p>
    <w:p w:rsidR="00CA6282" w:rsidRPr="00452689" w:rsidRDefault="00CA6282" w:rsidP="00CA628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创意</w:t>
      </w:r>
      <w:r w:rsidRPr="00452689">
        <w:rPr>
          <w:b/>
          <w:sz w:val="24"/>
        </w:rPr>
        <w:t>沙拉</w:t>
      </w:r>
      <w:r>
        <w:rPr>
          <w:rFonts w:hint="eastAsia"/>
          <w:b/>
          <w:sz w:val="24"/>
        </w:rPr>
        <w:t>拼盘</w:t>
      </w:r>
      <w:r w:rsidRPr="00452689">
        <w:rPr>
          <w:rFonts w:hint="eastAsia"/>
          <w:b/>
          <w:sz w:val="24"/>
        </w:rPr>
        <w:t>（</w:t>
      </w:r>
      <w:r>
        <w:rPr>
          <w:b/>
          <w:sz w:val="24"/>
        </w:rPr>
        <w:t>5</w:t>
      </w:r>
      <w:r w:rsidRPr="00452689">
        <w:rPr>
          <w:rFonts w:hint="eastAsia"/>
          <w:b/>
          <w:sz w:val="24"/>
        </w:rPr>
        <w:t>0</w:t>
      </w:r>
      <w:r w:rsidRPr="00452689">
        <w:rPr>
          <w:b/>
          <w:sz w:val="24"/>
        </w:rPr>
        <w:t>%</w:t>
      </w:r>
      <w:r w:rsidRPr="00452689">
        <w:rPr>
          <w:b/>
          <w:sz w:val="24"/>
        </w:rPr>
        <w:t>）</w:t>
      </w:r>
    </w:p>
    <w:p w:rsidR="00CA6282" w:rsidRPr="00BF6EA7" w:rsidRDefault="00CA6282" w:rsidP="0040153D">
      <w:pPr>
        <w:spacing w:beforeLines="50" w:before="156" w:line="360" w:lineRule="auto"/>
        <w:ind w:firstLineChars="200" w:firstLine="480"/>
        <w:rPr>
          <w:sz w:val="24"/>
        </w:rPr>
      </w:pPr>
      <w:r w:rsidRPr="00BF6EA7">
        <w:rPr>
          <w:rFonts w:hint="eastAsia"/>
          <w:sz w:val="24"/>
        </w:rPr>
        <w:t>每组队员利用抢得的</w:t>
      </w:r>
      <w:proofErr w:type="gramStart"/>
      <w:r w:rsidRPr="00BF6EA7">
        <w:rPr>
          <w:rFonts w:hint="eastAsia"/>
          <w:sz w:val="24"/>
        </w:rPr>
        <w:t>食材根据</w:t>
      </w:r>
      <w:proofErr w:type="gramEnd"/>
      <w:r w:rsidRPr="00BF6EA7">
        <w:rPr>
          <w:rFonts w:hint="eastAsia"/>
          <w:sz w:val="24"/>
        </w:rPr>
        <w:t>自己的创意并结合营养均衡等条件自由创作沙拉，</w:t>
      </w:r>
      <w:r w:rsidRPr="00BF6EA7">
        <w:rPr>
          <w:rFonts w:hint="eastAsia"/>
          <w:sz w:val="24"/>
        </w:rPr>
        <w:t>20min</w:t>
      </w:r>
      <w:r w:rsidRPr="00BF6EA7">
        <w:rPr>
          <w:rFonts w:hint="eastAsia"/>
          <w:sz w:val="24"/>
        </w:rPr>
        <w:t>后由评委根据营养、外观、口感进行打分，此部分</w:t>
      </w:r>
      <w:proofErr w:type="gramStart"/>
      <w:r w:rsidRPr="00BF6EA7">
        <w:rPr>
          <w:rFonts w:hint="eastAsia"/>
          <w:sz w:val="24"/>
        </w:rPr>
        <w:t>分值占</w:t>
      </w:r>
      <w:proofErr w:type="gramEnd"/>
      <w:r w:rsidRPr="00BF6EA7">
        <w:rPr>
          <w:rFonts w:hint="eastAsia"/>
          <w:sz w:val="24"/>
        </w:rPr>
        <w:t>总分的</w:t>
      </w:r>
      <w:r w:rsidRPr="00BF6EA7">
        <w:rPr>
          <w:sz w:val="24"/>
        </w:rPr>
        <w:t>5</w:t>
      </w:r>
      <w:r w:rsidRPr="00BF6EA7">
        <w:rPr>
          <w:rFonts w:hint="eastAsia"/>
          <w:sz w:val="24"/>
        </w:rPr>
        <w:t>0%</w:t>
      </w:r>
      <w:r w:rsidRPr="00BF6EA7">
        <w:rPr>
          <w:rFonts w:hint="eastAsia"/>
          <w:sz w:val="24"/>
        </w:rPr>
        <w:t>。</w:t>
      </w:r>
    </w:p>
    <w:p w:rsidR="00CA6282" w:rsidRPr="004F6E5C" w:rsidRDefault="00CA6282" w:rsidP="00CA6282">
      <w:pPr>
        <w:spacing w:beforeLines="50" w:before="156" w:line="360" w:lineRule="auto"/>
        <w:rPr>
          <w:sz w:val="24"/>
        </w:rPr>
      </w:pPr>
      <w:r>
        <w:rPr>
          <w:b/>
          <w:sz w:val="24"/>
        </w:rPr>
        <w:t>Chinese-Creative</w:t>
      </w:r>
      <w:r>
        <w:rPr>
          <w:rFonts w:hint="eastAsia"/>
          <w:b/>
          <w:sz w:val="24"/>
        </w:rPr>
        <w:t>奶冻（</w:t>
      </w:r>
      <w:r>
        <w:rPr>
          <w:rFonts w:hint="eastAsia"/>
          <w:b/>
          <w:sz w:val="24"/>
        </w:rPr>
        <w:t>CC</w:t>
      </w:r>
      <w:r>
        <w:rPr>
          <w:rFonts w:hint="eastAsia"/>
          <w:b/>
          <w:sz w:val="24"/>
        </w:rPr>
        <w:t>奶冻</w:t>
      </w:r>
      <w:r>
        <w:rPr>
          <w:b/>
          <w:sz w:val="24"/>
        </w:rPr>
        <w:t>）</w:t>
      </w:r>
      <w:r w:rsidRPr="00116D20">
        <w:rPr>
          <w:b/>
          <w:sz w:val="24"/>
        </w:rPr>
        <w:t>（</w:t>
      </w:r>
      <w:r w:rsidRPr="00116D20">
        <w:rPr>
          <w:b/>
          <w:sz w:val="24"/>
        </w:rPr>
        <w:t>50%</w:t>
      </w:r>
      <w:r w:rsidRPr="00116D20">
        <w:rPr>
          <w:b/>
          <w:sz w:val="24"/>
        </w:rPr>
        <w:t>）</w:t>
      </w:r>
    </w:p>
    <w:p w:rsidR="00CA6282" w:rsidRPr="00CA6282" w:rsidRDefault="00CA6282" w:rsidP="0040153D">
      <w:pPr>
        <w:spacing w:beforeLines="50" w:before="156" w:line="360" w:lineRule="auto"/>
        <w:ind w:firstLineChars="200" w:firstLine="480"/>
        <w:rPr>
          <w:sz w:val="24"/>
        </w:rPr>
      </w:pPr>
      <w:r w:rsidRPr="00CA6282">
        <w:rPr>
          <w:sz w:val="24"/>
        </w:rPr>
        <w:t>每组队员</w:t>
      </w:r>
      <w:r w:rsidRPr="00CA6282">
        <w:rPr>
          <w:rFonts w:hint="eastAsia"/>
          <w:sz w:val="24"/>
        </w:rPr>
        <w:t>利用手中</w:t>
      </w:r>
      <w:r w:rsidRPr="00CA6282">
        <w:rPr>
          <w:sz w:val="24"/>
        </w:rPr>
        <w:t>的</w:t>
      </w:r>
      <w:r w:rsidRPr="00CA6282">
        <w:rPr>
          <w:rFonts w:hint="eastAsia"/>
          <w:sz w:val="24"/>
        </w:rPr>
        <w:t>食材，</w:t>
      </w:r>
      <w:proofErr w:type="gramStart"/>
      <w:r w:rsidRPr="00CA6282">
        <w:rPr>
          <w:rFonts w:hint="eastAsia"/>
          <w:sz w:val="24"/>
        </w:rPr>
        <w:t>与</w:t>
      </w:r>
      <w:r w:rsidRPr="00CA6282">
        <w:rPr>
          <w:sz w:val="24"/>
        </w:rPr>
        <w:t>奶冻搭配</w:t>
      </w:r>
      <w:proofErr w:type="gramEnd"/>
      <w:r w:rsidRPr="00CA6282">
        <w:rPr>
          <w:rFonts w:hint="eastAsia"/>
          <w:sz w:val="24"/>
        </w:rPr>
        <w:t>做出</w:t>
      </w:r>
      <w:r w:rsidRPr="00CA6282">
        <w:rPr>
          <w:sz w:val="24"/>
        </w:rPr>
        <w:t>各种各样的</w:t>
      </w:r>
      <w:r w:rsidRPr="00CA6282">
        <w:rPr>
          <w:rFonts w:hint="eastAsia"/>
          <w:sz w:val="24"/>
        </w:rPr>
        <w:t>CC</w:t>
      </w:r>
      <w:r w:rsidRPr="00CA6282">
        <w:rPr>
          <w:rFonts w:hint="eastAsia"/>
          <w:sz w:val="24"/>
        </w:rPr>
        <w:t>奶冻。裁判根据口感，</w:t>
      </w:r>
      <w:r w:rsidRPr="00CA6282">
        <w:rPr>
          <w:sz w:val="24"/>
        </w:rPr>
        <w:t>样式</w:t>
      </w:r>
      <w:r w:rsidRPr="00CA6282">
        <w:rPr>
          <w:rFonts w:hint="eastAsia"/>
          <w:sz w:val="24"/>
        </w:rPr>
        <w:t>和搭配进行打分。历时</w:t>
      </w:r>
      <w:r w:rsidRPr="00CA6282">
        <w:rPr>
          <w:sz w:val="24"/>
        </w:rPr>
        <w:t>30</w:t>
      </w:r>
      <w:r w:rsidRPr="00CA6282">
        <w:rPr>
          <w:rFonts w:hint="eastAsia"/>
          <w:sz w:val="24"/>
        </w:rPr>
        <w:t>min</w:t>
      </w:r>
      <w:r w:rsidRPr="00CA6282">
        <w:rPr>
          <w:rFonts w:hint="eastAsia"/>
          <w:sz w:val="24"/>
        </w:rPr>
        <w:t>。</w:t>
      </w:r>
    </w:p>
    <w:p w:rsidR="00CA6282" w:rsidRPr="00C32BD3" w:rsidRDefault="00CA6282" w:rsidP="00CA6282">
      <w:pPr>
        <w:spacing w:beforeLines="50" w:before="156" w:line="360" w:lineRule="auto"/>
        <w:rPr>
          <w:rFonts w:hAnsiTheme="minorEastAsia"/>
          <w:sz w:val="24"/>
        </w:rPr>
      </w:pPr>
      <w:r>
        <w:rPr>
          <w:rFonts w:hint="eastAsia"/>
          <w:b/>
          <w:sz w:val="24"/>
        </w:rPr>
        <w:t>2</w:t>
      </w:r>
      <w:r w:rsidRPr="002B72CD">
        <w:rPr>
          <w:b/>
          <w:sz w:val="24"/>
        </w:rPr>
        <w:t>、包粽子环节</w:t>
      </w:r>
      <w:r>
        <w:rPr>
          <w:rFonts w:hint="eastAsia"/>
          <w:b/>
          <w:sz w:val="24"/>
        </w:rPr>
        <w:t xml:space="preserve">  </w:t>
      </w:r>
    </w:p>
    <w:p w:rsidR="00CA6282" w:rsidRPr="00527519" w:rsidRDefault="00CA6282" w:rsidP="0040153D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C32BD3">
        <w:rPr>
          <w:rFonts w:hAnsiTheme="minorEastAsia"/>
          <w:sz w:val="24"/>
        </w:rPr>
        <w:t>所有参赛队伍必须派一名队员</w:t>
      </w:r>
      <w:r w:rsidRPr="00C32BD3">
        <w:rPr>
          <w:rFonts w:hAnsiTheme="minorEastAsia" w:hint="eastAsia"/>
          <w:sz w:val="24"/>
        </w:rPr>
        <w:t>（或观众中有兴趣的人）</w:t>
      </w:r>
      <w:r w:rsidRPr="00C32BD3">
        <w:rPr>
          <w:rFonts w:hAnsiTheme="minorEastAsia"/>
          <w:sz w:val="24"/>
        </w:rPr>
        <w:t>在指定区域</w:t>
      </w:r>
      <w:r w:rsidRPr="00C32BD3">
        <w:rPr>
          <w:rFonts w:hAnsiTheme="minorEastAsia" w:hint="eastAsia"/>
          <w:sz w:val="24"/>
        </w:rPr>
        <w:t>经</w:t>
      </w:r>
      <w:r w:rsidRPr="00C32BD3">
        <w:rPr>
          <w:rFonts w:hAnsiTheme="minorEastAsia"/>
          <w:sz w:val="24"/>
        </w:rPr>
        <w:t>专业食堂师傅</w:t>
      </w:r>
      <w:proofErr w:type="gramStart"/>
      <w:r w:rsidRPr="00C32BD3">
        <w:rPr>
          <w:rFonts w:hAnsiTheme="minorEastAsia"/>
          <w:sz w:val="24"/>
        </w:rPr>
        <w:t>指导下包粽子</w:t>
      </w:r>
      <w:proofErr w:type="gramEnd"/>
      <w:r w:rsidRPr="00C32BD3">
        <w:rPr>
          <w:rFonts w:hAnsiTheme="minorEastAsia"/>
          <w:sz w:val="24"/>
        </w:rPr>
        <w:t>，最后将包好的粽子由食堂统一煮熟后分发给现场人员。此环节不计入评分</w:t>
      </w:r>
      <w:r w:rsidRPr="00C32BD3">
        <w:rPr>
          <w:rFonts w:hAnsiTheme="minorEastAsia"/>
          <w:b/>
          <w:sz w:val="24"/>
        </w:rPr>
        <w:t>。</w:t>
      </w:r>
    </w:p>
    <w:p w:rsidR="0040153D" w:rsidRDefault="00CA6282" w:rsidP="00CA6282">
      <w:pPr>
        <w:spacing w:line="360" w:lineRule="auto"/>
        <w:rPr>
          <w:rFonts w:eastAsiaTheme="minorEastAsia" w:hint="eastAsia"/>
          <w:b/>
          <w:sz w:val="24"/>
        </w:rPr>
      </w:pPr>
      <w:r w:rsidRPr="00CA7B09">
        <w:rPr>
          <w:rFonts w:eastAsiaTheme="minorEastAsia" w:hint="eastAsia"/>
          <w:b/>
          <w:sz w:val="24"/>
        </w:rPr>
        <w:t>3</w:t>
      </w:r>
      <w:r w:rsidRPr="00CA7B09">
        <w:rPr>
          <w:rFonts w:eastAsiaTheme="minorEastAsia" w:hint="eastAsia"/>
          <w:b/>
          <w:sz w:val="24"/>
        </w:rPr>
        <w:t>、现场游戏</w:t>
      </w:r>
    </w:p>
    <w:p w:rsidR="00CA6282" w:rsidRPr="0040153D" w:rsidRDefault="00CA6282" w:rsidP="0040153D">
      <w:pPr>
        <w:spacing w:line="360" w:lineRule="auto"/>
        <w:ind w:firstLineChars="196" w:firstLine="470"/>
        <w:rPr>
          <w:rFonts w:eastAsiaTheme="minorEastAsia"/>
          <w:b/>
          <w:sz w:val="24"/>
        </w:rPr>
      </w:pPr>
      <w:r w:rsidRPr="00527519">
        <w:rPr>
          <w:rFonts w:eastAsiaTheme="minorEastAsia" w:hint="eastAsia"/>
          <w:sz w:val="24"/>
        </w:rPr>
        <w:t>为了增进现场观众与参赛人员的互动，我们准备了</w:t>
      </w:r>
      <w:r w:rsidR="00304239" w:rsidRPr="00304239">
        <w:rPr>
          <w:rFonts w:eastAsiaTheme="minorEastAsia" w:hint="eastAsia"/>
          <w:b/>
          <w:sz w:val="24"/>
        </w:rPr>
        <w:t>你来比划</w:t>
      </w:r>
      <w:r w:rsidR="00304239" w:rsidRPr="00304239">
        <w:rPr>
          <w:rFonts w:eastAsiaTheme="minorEastAsia"/>
          <w:b/>
          <w:sz w:val="24"/>
        </w:rPr>
        <w:t>我来猜</w:t>
      </w:r>
      <w:r w:rsidR="00304239">
        <w:rPr>
          <w:rFonts w:eastAsiaTheme="minorEastAsia"/>
          <w:sz w:val="24"/>
        </w:rPr>
        <w:t>，</w:t>
      </w:r>
      <w:r w:rsidR="00304239" w:rsidRPr="00304239">
        <w:rPr>
          <w:rFonts w:eastAsiaTheme="minorEastAsia"/>
          <w:b/>
          <w:sz w:val="24"/>
        </w:rPr>
        <w:t>花样投篮</w:t>
      </w:r>
      <w:r w:rsidR="00304239">
        <w:rPr>
          <w:rFonts w:eastAsiaTheme="minorEastAsia"/>
          <w:sz w:val="24"/>
        </w:rPr>
        <w:t>等等</w:t>
      </w:r>
      <w:r w:rsidRPr="00CA6282">
        <w:rPr>
          <w:rFonts w:eastAsiaTheme="minorEastAsia" w:hAnsiTheme="minorEastAsia" w:hint="eastAsia"/>
          <w:sz w:val="24"/>
        </w:rPr>
        <w:t>各种各样好玩</w:t>
      </w:r>
      <w:r w:rsidRPr="00CA6282">
        <w:rPr>
          <w:rFonts w:eastAsiaTheme="minorEastAsia" w:hAnsiTheme="minorEastAsia"/>
          <w:sz w:val="24"/>
        </w:rPr>
        <w:t>的游戏，奖品多多等你来玩。</w:t>
      </w:r>
    </w:p>
    <w:p w:rsidR="00CA6282" w:rsidRPr="004A4059" w:rsidRDefault="00CA6282" w:rsidP="00CA6282">
      <w:pPr>
        <w:numPr>
          <w:ilvl w:val="0"/>
          <w:numId w:val="1"/>
        </w:numPr>
        <w:spacing w:line="360" w:lineRule="auto"/>
        <w:rPr>
          <w:rFonts w:eastAsiaTheme="minorEastAsia" w:cs="Arial"/>
          <w:b/>
          <w:color w:val="000000"/>
          <w:sz w:val="24"/>
          <w:szCs w:val="21"/>
        </w:rPr>
      </w:pPr>
      <w:r>
        <w:rPr>
          <w:rFonts w:eastAsiaTheme="minorEastAsia" w:cs="Arial" w:hint="eastAsia"/>
          <w:b/>
          <w:color w:val="000000"/>
          <w:sz w:val="24"/>
          <w:szCs w:val="21"/>
        </w:rPr>
        <w:t>报名形式</w:t>
      </w:r>
      <w:bookmarkStart w:id="0" w:name="_GoBack"/>
      <w:bookmarkEnd w:id="0"/>
    </w:p>
    <w:p w:rsidR="00CA6282" w:rsidRPr="00527519" w:rsidRDefault="00CA6282" w:rsidP="00CA6282">
      <w:pPr>
        <w:spacing w:line="360" w:lineRule="auto"/>
        <w:rPr>
          <w:rFonts w:eastAsiaTheme="minorEastAsia"/>
          <w:sz w:val="24"/>
        </w:rPr>
      </w:pPr>
      <w:r w:rsidRPr="00527519">
        <w:rPr>
          <w:rFonts w:eastAsiaTheme="minorEastAsia" w:hint="eastAsia"/>
          <w:sz w:val="24"/>
        </w:rPr>
        <w:lastRenderedPageBreak/>
        <w:t xml:space="preserve">1. </w:t>
      </w:r>
      <w:r w:rsidRPr="00527519">
        <w:rPr>
          <w:rFonts w:eastAsiaTheme="minorEastAsia" w:hint="eastAsia"/>
          <w:sz w:val="24"/>
        </w:rPr>
        <w:t>各研究室</w:t>
      </w:r>
      <w:r w:rsidRPr="00527519">
        <w:rPr>
          <w:rFonts w:eastAsiaTheme="minorEastAsia" w:hint="eastAsia"/>
          <w:sz w:val="24"/>
        </w:rPr>
        <w:t>(</w:t>
      </w:r>
      <w:r w:rsidRPr="00527519">
        <w:rPr>
          <w:rFonts w:eastAsiaTheme="minorEastAsia" w:hint="eastAsia"/>
          <w:sz w:val="24"/>
        </w:rPr>
        <w:t>部</w:t>
      </w:r>
      <w:r w:rsidRPr="00527519">
        <w:rPr>
          <w:rFonts w:eastAsiaTheme="minorEastAsia" w:hint="eastAsia"/>
          <w:sz w:val="24"/>
        </w:rPr>
        <w:t>)</w:t>
      </w:r>
      <w:r w:rsidRPr="00527519">
        <w:rPr>
          <w:rFonts w:eastAsiaTheme="minorEastAsia" w:hint="eastAsia"/>
          <w:sz w:val="24"/>
        </w:rPr>
        <w:t>以室</w:t>
      </w:r>
      <w:r w:rsidRPr="00527519">
        <w:rPr>
          <w:rFonts w:eastAsiaTheme="minorEastAsia" w:hint="eastAsia"/>
          <w:sz w:val="24"/>
        </w:rPr>
        <w:t>(</w:t>
      </w:r>
      <w:r w:rsidRPr="00527519">
        <w:rPr>
          <w:rFonts w:eastAsiaTheme="minorEastAsia" w:hint="eastAsia"/>
          <w:sz w:val="24"/>
        </w:rPr>
        <w:t>部</w:t>
      </w:r>
      <w:r w:rsidRPr="00527519">
        <w:rPr>
          <w:rFonts w:eastAsiaTheme="minorEastAsia" w:hint="eastAsia"/>
          <w:sz w:val="24"/>
        </w:rPr>
        <w:t>)</w:t>
      </w:r>
      <w:r w:rsidRPr="00527519">
        <w:rPr>
          <w:rFonts w:eastAsiaTheme="minorEastAsia" w:hint="eastAsia"/>
          <w:sz w:val="24"/>
        </w:rPr>
        <w:t>为单位组队报名，每队</w:t>
      </w:r>
      <w:r w:rsidRPr="00527519">
        <w:rPr>
          <w:rFonts w:eastAsiaTheme="minorEastAsia" w:hint="eastAsia"/>
          <w:sz w:val="24"/>
        </w:rPr>
        <w:t>5</w:t>
      </w:r>
      <w:r w:rsidRPr="00527519">
        <w:rPr>
          <w:rFonts w:eastAsiaTheme="minorEastAsia" w:hint="eastAsia"/>
          <w:sz w:val="24"/>
        </w:rPr>
        <w:t>人（其中一人不参加比赛项目，而是负责包粽子）。由于场地限制，五室、十八室不超过</w:t>
      </w:r>
      <w:r w:rsidRPr="00527519">
        <w:rPr>
          <w:rFonts w:eastAsiaTheme="minorEastAsia" w:hint="eastAsia"/>
          <w:sz w:val="24"/>
        </w:rPr>
        <w:t>2</w:t>
      </w:r>
      <w:r w:rsidRPr="00527519">
        <w:rPr>
          <w:rFonts w:eastAsiaTheme="minorEastAsia" w:hint="eastAsia"/>
          <w:sz w:val="24"/>
        </w:rPr>
        <w:t>队，其他各研究室</w:t>
      </w:r>
      <w:r w:rsidRPr="00527519">
        <w:rPr>
          <w:rFonts w:eastAsiaTheme="minorEastAsia" w:hint="eastAsia"/>
          <w:sz w:val="24"/>
        </w:rPr>
        <w:t>(</w:t>
      </w:r>
      <w:r w:rsidRPr="00527519">
        <w:rPr>
          <w:rFonts w:eastAsiaTheme="minorEastAsia" w:hint="eastAsia"/>
          <w:sz w:val="24"/>
        </w:rPr>
        <w:t>部</w:t>
      </w:r>
      <w:r w:rsidRPr="00527519">
        <w:rPr>
          <w:rFonts w:eastAsiaTheme="minorEastAsia" w:hint="eastAsia"/>
          <w:sz w:val="24"/>
        </w:rPr>
        <w:t>)</w:t>
      </w:r>
      <w:r w:rsidRPr="00527519">
        <w:rPr>
          <w:rFonts w:eastAsiaTheme="minorEastAsia" w:hint="eastAsia"/>
          <w:sz w:val="24"/>
        </w:rPr>
        <w:t>不超过</w:t>
      </w:r>
      <w:r w:rsidRPr="00527519">
        <w:rPr>
          <w:rFonts w:eastAsiaTheme="minorEastAsia" w:hint="eastAsia"/>
          <w:sz w:val="24"/>
        </w:rPr>
        <w:t>1</w:t>
      </w:r>
      <w:r w:rsidRPr="00527519">
        <w:rPr>
          <w:rFonts w:eastAsiaTheme="minorEastAsia" w:hint="eastAsia"/>
          <w:sz w:val="24"/>
        </w:rPr>
        <w:t>队，</w:t>
      </w:r>
      <w:proofErr w:type="gramStart"/>
      <w:r w:rsidRPr="00527519">
        <w:rPr>
          <w:rFonts w:eastAsiaTheme="minorEastAsia" w:hint="eastAsia"/>
          <w:sz w:val="24"/>
        </w:rPr>
        <w:t>若人</w:t>
      </w:r>
      <w:proofErr w:type="gramEnd"/>
      <w:r w:rsidRPr="00527519">
        <w:rPr>
          <w:rFonts w:eastAsiaTheme="minorEastAsia" w:hint="eastAsia"/>
          <w:sz w:val="24"/>
        </w:rPr>
        <w:t>数</w:t>
      </w:r>
      <w:proofErr w:type="gramStart"/>
      <w:r w:rsidRPr="00527519">
        <w:rPr>
          <w:rFonts w:eastAsiaTheme="minorEastAsia" w:hint="eastAsia"/>
          <w:sz w:val="24"/>
        </w:rPr>
        <w:t>不够可组</w:t>
      </w:r>
      <w:proofErr w:type="gramEnd"/>
      <w:r w:rsidRPr="00527519">
        <w:rPr>
          <w:rFonts w:eastAsiaTheme="minorEastAsia" w:hint="eastAsia"/>
          <w:sz w:val="24"/>
        </w:rPr>
        <w:t>联队。</w:t>
      </w:r>
    </w:p>
    <w:p w:rsidR="00CA6282" w:rsidRPr="00527519" w:rsidRDefault="00CA6282" w:rsidP="00CA6282">
      <w:pPr>
        <w:spacing w:line="360" w:lineRule="auto"/>
        <w:rPr>
          <w:rFonts w:eastAsiaTheme="minorEastAsia"/>
          <w:sz w:val="24"/>
        </w:rPr>
      </w:pPr>
      <w:r w:rsidRPr="00527519">
        <w:rPr>
          <w:rFonts w:eastAsiaTheme="minorEastAsia" w:hint="eastAsia"/>
          <w:sz w:val="24"/>
        </w:rPr>
        <w:t xml:space="preserve">2. </w:t>
      </w:r>
      <w:r w:rsidRPr="00527519">
        <w:rPr>
          <w:rFonts w:eastAsiaTheme="minorEastAsia" w:hint="eastAsia"/>
          <w:sz w:val="24"/>
        </w:rPr>
        <w:t>直接下载报名表报名，填好后发至</w:t>
      </w:r>
      <w:r w:rsidR="00FA1212">
        <w:rPr>
          <w:rFonts w:eastAsiaTheme="minorEastAsia"/>
          <w:sz w:val="24"/>
        </w:rPr>
        <w:t>xliu@di</w:t>
      </w:r>
      <w:r w:rsidR="00FA1212">
        <w:rPr>
          <w:rFonts w:eastAsiaTheme="minorEastAsia" w:hint="eastAsia"/>
          <w:sz w:val="24"/>
        </w:rPr>
        <w:t>c</w:t>
      </w:r>
      <w:r w:rsidR="00FE03B7">
        <w:rPr>
          <w:rFonts w:eastAsiaTheme="minorEastAsia"/>
          <w:sz w:val="24"/>
        </w:rPr>
        <w:t>p.ac.cn</w:t>
      </w:r>
      <w:r w:rsidRPr="00527519">
        <w:rPr>
          <w:rFonts w:eastAsiaTheme="minorEastAsia" w:hint="eastAsia"/>
          <w:sz w:val="24"/>
        </w:rPr>
        <w:t>。报名截止日期为</w:t>
      </w:r>
      <w:r>
        <w:rPr>
          <w:rFonts w:eastAsiaTheme="minorEastAsia" w:hint="eastAsia"/>
          <w:sz w:val="24"/>
        </w:rPr>
        <w:t>6</w:t>
      </w:r>
      <w:r w:rsidRPr="00527519">
        <w:rPr>
          <w:rFonts w:eastAsiaTheme="minorEastAsia" w:hint="eastAsia"/>
          <w:sz w:val="24"/>
        </w:rPr>
        <w:t>月</w:t>
      </w:r>
      <w:r w:rsidR="00FE03B7">
        <w:rPr>
          <w:rFonts w:eastAsiaTheme="minorEastAsia"/>
          <w:sz w:val="24"/>
        </w:rPr>
        <w:t>2</w:t>
      </w:r>
      <w:r w:rsidRPr="00527519">
        <w:rPr>
          <w:rFonts w:eastAsiaTheme="minorEastAsia" w:hint="eastAsia"/>
          <w:sz w:val="24"/>
        </w:rPr>
        <w:t>日</w:t>
      </w:r>
      <w:r w:rsidRPr="00527519">
        <w:rPr>
          <w:rFonts w:eastAsiaTheme="minorEastAsia" w:hint="eastAsia"/>
          <w:sz w:val="24"/>
        </w:rPr>
        <w:t>17</w:t>
      </w:r>
      <w:r w:rsidRPr="00527519">
        <w:rPr>
          <w:rFonts w:eastAsiaTheme="minorEastAsia" w:hint="eastAsia"/>
          <w:sz w:val="24"/>
        </w:rPr>
        <w:t>：</w:t>
      </w:r>
      <w:r w:rsidRPr="00527519">
        <w:rPr>
          <w:rFonts w:eastAsiaTheme="minorEastAsia" w:hint="eastAsia"/>
          <w:sz w:val="24"/>
        </w:rPr>
        <w:t>00</w:t>
      </w:r>
      <w:r w:rsidRPr="00527519">
        <w:rPr>
          <w:rFonts w:eastAsiaTheme="minorEastAsia" w:hint="eastAsia"/>
          <w:sz w:val="24"/>
        </w:rPr>
        <w:t>。</w:t>
      </w:r>
    </w:p>
    <w:p w:rsidR="00CA6282" w:rsidRPr="00527519" w:rsidRDefault="00CA6282" w:rsidP="00CA6282">
      <w:pPr>
        <w:spacing w:line="360" w:lineRule="auto"/>
        <w:rPr>
          <w:rFonts w:eastAsiaTheme="minorEastAsia"/>
          <w:sz w:val="24"/>
        </w:rPr>
      </w:pPr>
      <w:r w:rsidRPr="00527519">
        <w:rPr>
          <w:rFonts w:eastAsiaTheme="minorEastAsia" w:hint="eastAsia"/>
          <w:sz w:val="24"/>
        </w:rPr>
        <w:t>3</w:t>
      </w:r>
      <w:r w:rsidRPr="00527519">
        <w:rPr>
          <w:rFonts w:eastAsiaTheme="minorEastAsia" w:hint="eastAsia"/>
          <w:sz w:val="24"/>
        </w:rPr>
        <w:t>．参赛队员如果包括研究员，将给该参赛队加分，一名研究生导师加</w:t>
      </w:r>
      <w:r w:rsidRPr="00527519">
        <w:rPr>
          <w:rFonts w:eastAsiaTheme="minorEastAsia" w:hint="eastAsia"/>
          <w:sz w:val="24"/>
        </w:rPr>
        <w:t>2</w:t>
      </w:r>
      <w:r w:rsidRPr="00527519">
        <w:rPr>
          <w:rFonts w:eastAsiaTheme="minorEastAsia" w:hint="eastAsia"/>
          <w:sz w:val="24"/>
        </w:rPr>
        <w:t>分，</w:t>
      </w:r>
      <w:r w:rsidRPr="00527519">
        <w:rPr>
          <w:rFonts w:eastAsiaTheme="minorEastAsia" w:hint="eastAsia"/>
          <w:sz w:val="24"/>
        </w:rPr>
        <w:t>10</w:t>
      </w:r>
      <w:r w:rsidRPr="00527519">
        <w:rPr>
          <w:rFonts w:eastAsiaTheme="minorEastAsia" w:hint="eastAsia"/>
          <w:sz w:val="24"/>
        </w:rPr>
        <w:t>分为加分上限。</w:t>
      </w:r>
    </w:p>
    <w:p w:rsidR="00CA6282" w:rsidRPr="00527519" w:rsidRDefault="00CA6282" w:rsidP="00CA6282">
      <w:pPr>
        <w:spacing w:line="360" w:lineRule="auto"/>
        <w:rPr>
          <w:rFonts w:eastAsiaTheme="minorEastAsia"/>
          <w:sz w:val="24"/>
        </w:rPr>
      </w:pPr>
      <w:r w:rsidRPr="00527519">
        <w:rPr>
          <w:rFonts w:eastAsiaTheme="minorEastAsia" w:hint="eastAsia"/>
          <w:sz w:val="24"/>
        </w:rPr>
        <w:t xml:space="preserve">4. </w:t>
      </w:r>
      <w:r w:rsidRPr="00527519">
        <w:rPr>
          <w:rFonts w:eastAsiaTheme="minorEastAsia" w:hint="eastAsia"/>
          <w:sz w:val="24"/>
        </w:rPr>
        <w:t>本次比赛按照总得分由高到低，决出一、二、三等奖各</w:t>
      </w:r>
      <w:r w:rsidRPr="00527519">
        <w:rPr>
          <w:rFonts w:eastAsiaTheme="minorEastAsia" w:hint="eastAsia"/>
          <w:sz w:val="24"/>
        </w:rPr>
        <w:t>1</w:t>
      </w:r>
      <w:r w:rsidRPr="00527519">
        <w:rPr>
          <w:rFonts w:eastAsiaTheme="minorEastAsia" w:hint="eastAsia"/>
          <w:sz w:val="24"/>
        </w:rPr>
        <w:t>名，并决出</w:t>
      </w:r>
      <w:r>
        <w:rPr>
          <w:rFonts w:eastAsiaTheme="minorEastAsia" w:hint="eastAsia"/>
          <w:sz w:val="24"/>
        </w:rPr>
        <w:t>一</w:t>
      </w:r>
      <w:r w:rsidRPr="00527519">
        <w:rPr>
          <w:rFonts w:eastAsiaTheme="minorEastAsia" w:hint="eastAsia"/>
          <w:sz w:val="24"/>
        </w:rPr>
        <w:t>个单项（</w:t>
      </w:r>
      <w:r>
        <w:rPr>
          <w:rFonts w:eastAsiaTheme="minorEastAsia" w:hint="eastAsia"/>
          <w:sz w:val="24"/>
        </w:rPr>
        <w:t>最佳创意奖）奖</w:t>
      </w:r>
      <w:r w:rsidRPr="00527519">
        <w:rPr>
          <w:rFonts w:eastAsiaTheme="minorEastAsia" w:hint="eastAsia"/>
          <w:sz w:val="24"/>
        </w:rPr>
        <w:t>1</w:t>
      </w:r>
      <w:r w:rsidRPr="00527519">
        <w:rPr>
          <w:rFonts w:eastAsiaTheme="minorEastAsia" w:hint="eastAsia"/>
          <w:sz w:val="24"/>
        </w:rPr>
        <w:t>名。</w:t>
      </w:r>
    </w:p>
    <w:p w:rsidR="00CA6282" w:rsidRPr="00527519" w:rsidRDefault="00CA6282" w:rsidP="00CA6282">
      <w:pPr>
        <w:spacing w:line="360" w:lineRule="auto"/>
        <w:rPr>
          <w:rFonts w:eastAsiaTheme="minorEastAsia"/>
          <w:sz w:val="24"/>
        </w:rPr>
      </w:pPr>
    </w:p>
    <w:p w:rsidR="00CA6282" w:rsidRPr="00527519" w:rsidRDefault="00CA6282" w:rsidP="00CA6282">
      <w:pPr>
        <w:spacing w:line="360" w:lineRule="auto"/>
        <w:rPr>
          <w:rFonts w:eastAsiaTheme="minorEastAsia"/>
          <w:sz w:val="24"/>
        </w:rPr>
      </w:pPr>
    </w:p>
    <w:p w:rsidR="00CA6282" w:rsidRPr="00527519" w:rsidRDefault="00CA6282" w:rsidP="00CA6282">
      <w:pPr>
        <w:spacing w:line="360" w:lineRule="auto"/>
        <w:rPr>
          <w:rFonts w:eastAsiaTheme="minorEastAsia"/>
          <w:sz w:val="24"/>
        </w:rPr>
      </w:pPr>
      <w:r w:rsidRPr="00497110">
        <w:rPr>
          <w:rFonts w:eastAsiaTheme="minorEastAsia" w:hint="eastAsia"/>
          <w:b/>
          <w:sz w:val="24"/>
        </w:rPr>
        <w:t>活动时间</w:t>
      </w:r>
      <w:r w:rsidRPr="00527519">
        <w:rPr>
          <w:rFonts w:eastAsiaTheme="minorEastAsia" w:hint="eastAsia"/>
          <w:sz w:val="24"/>
        </w:rPr>
        <w:t>：</w:t>
      </w:r>
      <w:r w:rsidRPr="00527519">
        <w:rPr>
          <w:rFonts w:eastAsiaTheme="minorEastAsia" w:hint="eastAsia"/>
          <w:sz w:val="24"/>
        </w:rPr>
        <w:t>201</w:t>
      </w:r>
      <w:r w:rsidR="00497110">
        <w:rPr>
          <w:rFonts w:eastAsiaTheme="minorEastAsia"/>
          <w:sz w:val="24"/>
        </w:rPr>
        <w:t>6</w:t>
      </w:r>
      <w:r w:rsidRPr="00527519">
        <w:rPr>
          <w:rFonts w:eastAsiaTheme="minorEastAsia" w:hint="eastAsia"/>
          <w:sz w:val="24"/>
        </w:rPr>
        <w:t>年</w:t>
      </w:r>
      <w:r w:rsidRPr="00527519">
        <w:rPr>
          <w:rFonts w:eastAsiaTheme="minorEastAsia" w:hint="eastAsia"/>
          <w:sz w:val="24"/>
        </w:rPr>
        <w:t>6</w:t>
      </w:r>
      <w:r w:rsidRPr="00527519">
        <w:rPr>
          <w:rFonts w:eastAsiaTheme="minorEastAsia" w:hint="eastAsia"/>
          <w:sz w:val="24"/>
        </w:rPr>
        <w:t>月</w:t>
      </w:r>
      <w:r w:rsidR="00497110">
        <w:rPr>
          <w:rFonts w:eastAsiaTheme="minorEastAsia"/>
          <w:sz w:val="24"/>
        </w:rPr>
        <w:t>3</w:t>
      </w:r>
      <w:r w:rsidR="0001096C">
        <w:rPr>
          <w:rFonts w:eastAsiaTheme="minorEastAsia" w:hint="eastAsia"/>
          <w:sz w:val="24"/>
        </w:rPr>
        <w:t>日</w:t>
      </w:r>
      <w:r w:rsidRPr="00527519">
        <w:rPr>
          <w:rFonts w:eastAsiaTheme="minorEastAsia" w:hint="eastAsia"/>
          <w:sz w:val="24"/>
        </w:rPr>
        <w:t>(</w:t>
      </w:r>
      <w:r w:rsidRPr="00527519">
        <w:rPr>
          <w:rFonts w:eastAsiaTheme="minorEastAsia" w:hint="eastAsia"/>
          <w:sz w:val="24"/>
        </w:rPr>
        <w:t>周</w:t>
      </w:r>
      <w:r w:rsidR="00497110">
        <w:rPr>
          <w:rFonts w:eastAsiaTheme="minorEastAsia" w:hint="eastAsia"/>
          <w:sz w:val="24"/>
        </w:rPr>
        <w:t>五</w:t>
      </w:r>
      <w:r w:rsidRPr="00527519">
        <w:rPr>
          <w:rFonts w:eastAsiaTheme="minorEastAsia" w:hint="eastAsia"/>
          <w:sz w:val="24"/>
        </w:rPr>
        <w:t>) 13:00-17:00</w:t>
      </w:r>
    </w:p>
    <w:p w:rsidR="00E620D5" w:rsidRPr="0040153D" w:rsidRDefault="00CA6282" w:rsidP="0040153D">
      <w:pPr>
        <w:spacing w:line="360" w:lineRule="auto"/>
        <w:rPr>
          <w:rFonts w:eastAsiaTheme="minorEastAsia"/>
          <w:sz w:val="24"/>
        </w:rPr>
      </w:pPr>
      <w:r w:rsidRPr="00497110">
        <w:rPr>
          <w:rFonts w:eastAsiaTheme="minorEastAsia" w:hint="eastAsia"/>
          <w:b/>
          <w:sz w:val="24"/>
        </w:rPr>
        <w:t>地点：</w:t>
      </w:r>
      <w:r w:rsidRPr="00527519">
        <w:rPr>
          <w:rFonts w:eastAsiaTheme="minorEastAsia" w:hint="eastAsia"/>
          <w:sz w:val="24"/>
        </w:rPr>
        <w:t>新研究生大厦</w:t>
      </w:r>
      <w:r w:rsidRPr="00527519">
        <w:rPr>
          <w:rFonts w:eastAsiaTheme="minorEastAsia" w:hint="eastAsia"/>
          <w:sz w:val="24"/>
        </w:rPr>
        <w:t>A</w:t>
      </w:r>
      <w:r w:rsidRPr="00527519">
        <w:rPr>
          <w:rFonts w:eastAsiaTheme="minorEastAsia" w:hint="eastAsia"/>
          <w:sz w:val="24"/>
        </w:rPr>
        <w:t>座二楼</w:t>
      </w:r>
    </w:p>
    <w:sectPr w:rsidR="00E620D5" w:rsidRPr="0040153D" w:rsidSect="00CA6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ED" w:rsidRDefault="00AF28ED" w:rsidP="00CA6282">
      <w:r>
        <w:separator/>
      </w:r>
    </w:p>
  </w:endnote>
  <w:endnote w:type="continuationSeparator" w:id="0">
    <w:p w:rsidR="00AF28ED" w:rsidRDefault="00AF28ED" w:rsidP="00CA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ED" w:rsidRDefault="00AF28ED" w:rsidP="00CA6282">
      <w:r>
        <w:separator/>
      </w:r>
    </w:p>
  </w:footnote>
  <w:footnote w:type="continuationSeparator" w:id="0">
    <w:p w:rsidR="00AF28ED" w:rsidRDefault="00AF28ED" w:rsidP="00CA6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129F9"/>
    <w:multiLevelType w:val="hybridMultilevel"/>
    <w:tmpl w:val="17BE1F9A"/>
    <w:lvl w:ilvl="0" w:tplc="B036A24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B2527F"/>
    <w:multiLevelType w:val="hybridMultilevel"/>
    <w:tmpl w:val="FF4EE8F8"/>
    <w:lvl w:ilvl="0" w:tplc="21B46F8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53" w:hanging="420"/>
      </w:pPr>
    </w:lvl>
    <w:lvl w:ilvl="2" w:tplc="0409001B" w:tentative="1">
      <w:start w:val="1"/>
      <w:numFmt w:val="lowerRoman"/>
      <w:lvlText w:val="%3."/>
      <w:lvlJc w:val="right"/>
      <w:pPr>
        <w:ind w:left="1173" w:hanging="420"/>
      </w:pPr>
    </w:lvl>
    <w:lvl w:ilvl="3" w:tplc="0409000F" w:tentative="1">
      <w:start w:val="1"/>
      <w:numFmt w:val="decimal"/>
      <w:lvlText w:val="%4."/>
      <w:lvlJc w:val="left"/>
      <w:pPr>
        <w:ind w:left="1593" w:hanging="420"/>
      </w:pPr>
    </w:lvl>
    <w:lvl w:ilvl="4" w:tplc="04090019" w:tentative="1">
      <w:start w:val="1"/>
      <w:numFmt w:val="lowerLetter"/>
      <w:lvlText w:val="%5)"/>
      <w:lvlJc w:val="left"/>
      <w:pPr>
        <w:ind w:left="2013" w:hanging="420"/>
      </w:pPr>
    </w:lvl>
    <w:lvl w:ilvl="5" w:tplc="0409001B" w:tentative="1">
      <w:start w:val="1"/>
      <w:numFmt w:val="lowerRoman"/>
      <w:lvlText w:val="%6."/>
      <w:lvlJc w:val="right"/>
      <w:pPr>
        <w:ind w:left="2433" w:hanging="420"/>
      </w:pPr>
    </w:lvl>
    <w:lvl w:ilvl="6" w:tplc="0409000F" w:tentative="1">
      <w:start w:val="1"/>
      <w:numFmt w:val="decimal"/>
      <w:lvlText w:val="%7."/>
      <w:lvlJc w:val="left"/>
      <w:pPr>
        <w:ind w:left="2853" w:hanging="420"/>
      </w:pPr>
    </w:lvl>
    <w:lvl w:ilvl="7" w:tplc="04090019" w:tentative="1">
      <w:start w:val="1"/>
      <w:numFmt w:val="lowerLetter"/>
      <w:lvlText w:val="%8)"/>
      <w:lvlJc w:val="left"/>
      <w:pPr>
        <w:ind w:left="3273" w:hanging="420"/>
      </w:pPr>
    </w:lvl>
    <w:lvl w:ilvl="8" w:tplc="0409001B" w:tentative="1">
      <w:start w:val="1"/>
      <w:numFmt w:val="lowerRoman"/>
      <w:lvlText w:val="%9."/>
      <w:lvlJc w:val="right"/>
      <w:pPr>
        <w:ind w:left="3693" w:hanging="420"/>
      </w:pPr>
    </w:lvl>
  </w:abstractNum>
  <w:abstractNum w:abstractNumId="2">
    <w:nsid w:val="7FF94536"/>
    <w:multiLevelType w:val="hybridMultilevel"/>
    <w:tmpl w:val="D5DABD0C"/>
    <w:lvl w:ilvl="0" w:tplc="5F84B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4E"/>
    <w:rsid w:val="0001096C"/>
    <w:rsid w:val="00304239"/>
    <w:rsid w:val="0032544E"/>
    <w:rsid w:val="003D39AD"/>
    <w:rsid w:val="0040153D"/>
    <w:rsid w:val="00497110"/>
    <w:rsid w:val="004A1902"/>
    <w:rsid w:val="004A4059"/>
    <w:rsid w:val="009C4FFB"/>
    <w:rsid w:val="00AF28ED"/>
    <w:rsid w:val="00CA6282"/>
    <w:rsid w:val="00E620D5"/>
    <w:rsid w:val="00FA1212"/>
    <w:rsid w:val="00FE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A628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2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282"/>
    <w:rPr>
      <w:sz w:val="18"/>
      <w:szCs w:val="18"/>
    </w:rPr>
  </w:style>
  <w:style w:type="paragraph" w:styleId="a5">
    <w:name w:val="Title"/>
    <w:basedOn w:val="a"/>
    <w:link w:val="Char1"/>
    <w:qFormat/>
    <w:rsid w:val="00CA6282"/>
    <w:pPr>
      <w:spacing w:beforeLines="100" w:before="100" w:afterLines="100" w:after="100"/>
      <w:jc w:val="center"/>
      <w:outlineLvl w:val="0"/>
    </w:pPr>
    <w:rPr>
      <w:rFonts w:eastAsia="黑体" w:cs="Arial"/>
      <w:b/>
      <w:bCs/>
      <w:sz w:val="30"/>
      <w:szCs w:val="32"/>
    </w:rPr>
  </w:style>
  <w:style w:type="character" w:customStyle="1" w:styleId="Char1">
    <w:name w:val="标题 Char"/>
    <w:basedOn w:val="a0"/>
    <w:link w:val="a5"/>
    <w:rsid w:val="00CA6282"/>
    <w:rPr>
      <w:rFonts w:ascii="Times New Roman" w:eastAsia="黑体" w:hAnsi="Times New Roman" w:cs="Arial"/>
      <w:b/>
      <w:bCs/>
      <w:sz w:val="30"/>
      <w:szCs w:val="32"/>
    </w:rPr>
  </w:style>
  <w:style w:type="paragraph" w:styleId="a6">
    <w:name w:val="List Paragraph"/>
    <w:basedOn w:val="a"/>
    <w:qFormat/>
    <w:rsid w:val="00CA6282"/>
    <w:pPr>
      <w:ind w:firstLineChars="200" w:firstLine="420"/>
    </w:pPr>
  </w:style>
  <w:style w:type="paragraph" w:styleId="a7">
    <w:name w:val="Normal (Web)"/>
    <w:basedOn w:val="a"/>
    <w:rsid w:val="00CA628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sid w:val="00CA628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A628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2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282"/>
    <w:rPr>
      <w:sz w:val="18"/>
      <w:szCs w:val="18"/>
    </w:rPr>
  </w:style>
  <w:style w:type="paragraph" w:styleId="a5">
    <w:name w:val="Title"/>
    <w:basedOn w:val="a"/>
    <w:link w:val="Char1"/>
    <w:qFormat/>
    <w:rsid w:val="00CA6282"/>
    <w:pPr>
      <w:spacing w:beforeLines="100" w:before="100" w:afterLines="100" w:after="100"/>
      <w:jc w:val="center"/>
      <w:outlineLvl w:val="0"/>
    </w:pPr>
    <w:rPr>
      <w:rFonts w:eastAsia="黑体" w:cs="Arial"/>
      <w:b/>
      <w:bCs/>
      <w:sz w:val="30"/>
      <w:szCs w:val="32"/>
    </w:rPr>
  </w:style>
  <w:style w:type="character" w:customStyle="1" w:styleId="Char1">
    <w:name w:val="标题 Char"/>
    <w:basedOn w:val="a0"/>
    <w:link w:val="a5"/>
    <w:rsid w:val="00CA6282"/>
    <w:rPr>
      <w:rFonts w:ascii="Times New Roman" w:eastAsia="黑体" w:hAnsi="Times New Roman" w:cs="Arial"/>
      <w:b/>
      <w:bCs/>
      <w:sz w:val="30"/>
      <w:szCs w:val="32"/>
    </w:rPr>
  </w:style>
  <w:style w:type="paragraph" w:styleId="a6">
    <w:name w:val="List Paragraph"/>
    <w:basedOn w:val="a"/>
    <w:qFormat/>
    <w:rsid w:val="00CA6282"/>
    <w:pPr>
      <w:ind w:firstLineChars="200" w:firstLine="420"/>
    </w:pPr>
  </w:style>
  <w:style w:type="paragraph" w:styleId="a7">
    <w:name w:val="Normal (Web)"/>
    <w:basedOn w:val="a"/>
    <w:rsid w:val="00CA628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sid w:val="00CA628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2016-05-26T02:06:00Z</dcterms:created>
  <dcterms:modified xsi:type="dcterms:W3CDTF">2016-05-30T02:39:00Z</dcterms:modified>
</cp:coreProperties>
</file>