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694" w:rsidRPr="005E0562" w:rsidRDefault="00F41694" w:rsidP="00F41694">
      <w:pPr>
        <w:pStyle w:val="a3"/>
        <w:spacing w:beforeLines="50" w:before="156" w:afterLines="50" w:after="156" w:line="360" w:lineRule="auto"/>
        <w:rPr>
          <w:rFonts w:ascii="Times New Roman" w:eastAsia="华文中宋" w:hAnsi="Times New Roman" w:cs="Times New Roman"/>
        </w:rPr>
      </w:pPr>
      <w:r w:rsidRPr="005E0562">
        <w:rPr>
          <w:rFonts w:ascii="Times New Roman" w:eastAsia="华文中宋" w:hAnsi="华文中宋" w:cs="Times New Roman"/>
        </w:rPr>
        <w:t>中国科学院知识产权专员资格考试大纲</w:t>
      </w:r>
    </w:p>
    <w:p w:rsidR="00F41694" w:rsidRPr="005E0562" w:rsidRDefault="00F41694" w:rsidP="00F41694">
      <w:pPr>
        <w:pStyle w:val="2"/>
        <w:spacing w:beforeLines="50" w:before="156" w:afterLines="50" w:after="156" w:line="360" w:lineRule="auto"/>
        <w:jc w:val="center"/>
        <w:rPr>
          <w:rFonts w:ascii="Times New Roman" w:eastAsia="宋体" w:hAnsi="Times New Roman"/>
          <w:sz w:val="24"/>
          <w:szCs w:val="18"/>
        </w:rPr>
      </w:pPr>
    </w:p>
    <w:p w:rsidR="00F41694" w:rsidRPr="005E0562" w:rsidRDefault="00F41694" w:rsidP="00F41694">
      <w:pPr>
        <w:pStyle w:val="2"/>
        <w:spacing w:beforeLines="50" w:before="156" w:afterLines="50" w:after="156" w:line="360" w:lineRule="auto"/>
        <w:jc w:val="center"/>
        <w:rPr>
          <w:rFonts w:ascii="Times New Roman" w:eastAsia="宋体" w:hAnsi="Times New Roman"/>
          <w:sz w:val="24"/>
          <w:szCs w:val="18"/>
        </w:rPr>
      </w:pPr>
      <w:r w:rsidRPr="005E0562">
        <w:rPr>
          <w:rFonts w:ascii="Times New Roman" w:eastAsia="宋体" w:hAnsi="宋体"/>
          <w:sz w:val="24"/>
          <w:szCs w:val="18"/>
        </w:rPr>
        <w:t>第一部分</w:t>
      </w:r>
      <w:r w:rsidRPr="005E0562">
        <w:rPr>
          <w:rFonts w:ascii="Times New Roman" w:eastAsia="宋体" w:hAnsi="Times New Roman"/>
          <w:sz w:val="24"/>
          <w:szCs w:val="18"/>
        </w:rPr>
        <w:t xml:space="preserve">    </w:t>
      </w:r>
      <w:r w:rsidRPr="005E0562">
        <w:rPr>
          <w:rFonts w:ascii="Times New Roman" w:eastAsia="宋体" w:hAnsi="宋体"/>
          <w:sz w:val="24"/>
          <w:szCs w:val="18"/>
        </w:rPr>
        <w:t>《知识产权法律、法规和政策》</w:t>
      </w:r>
    </w:p>
    <w:p w:rsidR="00F41694" w:rsidRPr="005E0562" w:rsidRDefault="00F41694" w:rsidP="00F41694">
      <w:pPr>
        <w:adjustRightInd w:val="0"/>
        <w:snapToGrid w:val="0"/>
        <w:spacing w:beforeLines="50" w:before="156" w:afterLines="50" w:after="156" w:line="360" w:lineRule="auto"/>
        <w:rPr>
          <w:b/>
          <w:sz w:val="24"/>
        </w:rPr>
      </w:pPr>
      <w:r w:rsidRPr="005E0562">
        <w:rPr>
          <w:rFonts w:hAnsi="宋体"/>
          <w:b/>
          <w:sz w:val="24"/>
        </w:rPr>
        <w:t>考试要求：</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掌握知识产权的基本知识，掌握我国现行的专利权法律制度、著作权法律制度、商标权法律制度、计算机软件保护法律制度、集成电路保护法律制度、植物新品种保护法律制度、商业秘密法律保护和其他知识产权法律保护制度的基本知识。</w:t>
      </w:r>
    </w:p>
    <w:p w:rsidR="00F41694" w:rsidRPr="005E0562" w:rsidRDefault="00F41694" w:rsidP="00F41694">
      <w:pPr>
        <w:adjustRightInd w:val="0"/>
        <w:snapToGrid w:val="0"/>
        <w:spacing w:beforeLines="50" w:before="156" w:afterLines="50" w:after="156" w:line="360" w:lineRule="auto"/>
        <w:rPr>
          <w:b/>
          <w:sz w:val="24"/>
        </w:rPr>
      </w:pPr>
      <w:r w:rsidRPr="005E0562">
        <w:rPr>
          <w:rFonts w:hAnsi="宋体"/>
          <w:b/>
          <w:sz w:val="24"/>
        </w:rPr>
        <w:t>考试内容：</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一、基本知识</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知识产权的概念，知识产权的基本特征，知识产权的主体，知识产权的客体，知识产权的发展趋势。</w:t>
      </w:r>
      <w:r w:rsidRPr="005E0562">
        <w:rPr>
          <w:szCs w:val="18"/>
        </w:rPr>
        <w:t xml:space="preserve"> </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二、我国知识产权法律制度</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我国现行的知识产权法律规范，知识产权保护的种类，我国知识产权法律制度的特点，知识产权司法和行政执法的概念、特点。</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三、专利权法律制度</w:t>
      </w:r>
    </w:p>
    <w:p w:rsidR="00F41694" w:rsidRPr="005E0562" w:rsidRDefault="00F41694" w:rsidP="00F41694">
      <w:pPr>
        <w:adjustRightInd w:val="0"/>
        <w:snapToGrid w:val="0"/>
        <w:spacing w:beforeLines="50" w:before="156" w:afterLines="50" w:after="156" w:line="360" w:lineRule="auto"/>
        <w:ind w:firstLineChars="200" w:firstLine="420"/>
        <w:rPr>
          <w:b/>
          <w:bCs/>
        </w:rPr>
      </w:pPr>
      <w:r w:rsidRPr="005E0562">
        <w:rPr>
          <w:rFonts w:hAnsi="宋体"/>
          <w:szCs w:val="18"/>
        </w:rPr>
        <w:t>专利权法律制度的概念和特征，专利制度发展、专利权的主体与客体，专利权的申请与取得，专利权的内容与归属，专利权的限制与保护，专利权的许可与转让。</w:t>
      </w:r>
      <w:r w:rsidRPr="005E0562">
        <w:rPr>
          <w:b/>
          <w:bCs/>
        </w:rPr>
        <w:t xml:space="preserve"> </w:t>
      </w:r>
    </w:p>
    <w:p w:rsidR="00F41694" w:rsidRPr="005E0562" w:rsidRDefault="00F41694" w:rsidP="00F41694">
      <w:pPr>
        <w:spacing w:beforeLines="50" w:before="156" w:afterLines="50" w:after="156" w:line="360" w:lineRule="auto"/>
        <w:rPr>
          <w:b/>
          <w:bCs/>
        </w:rPr>
      </w:pPr>
      <w:r w:rsidRPr="005E0562">
        <w:rPr>
          <w:rFonts w:hAnsi="宋体"/>
          <w:b/>
          <w:bCs/>
        </w:rPr>
        <w:t>四、著作权法律制度</w:t>
      </w:r>
    </w:p>
    <w:p w:rsidR="00F41694" w:rsidRPr="005E0562" w:rsidRDefault="00F41694" w:rsidP="00F41694">
      <w:pPr>
        <w:spacing w:beforeLines="50" w:before="156" w:afterLines="50" w:after="156" w:line="360" w:lineRule="auto"/>
        <w:ind w:firstLineChars="196" w:firstLine="412"/>
        <w:rPr>
          <w:szCs w:val="18"/>
        </w:rPr>
      </w:pPr>
      <w:r w:rsidRPr="005E0562">
        <w:rPr>
          <w:rFonts w:hAnsi="宋体"/>
          <w:szCs w:val="18"/>
        </w:rPr>
        <w:t>著作权法律制度的概念和特征，著作权制度发展、著作权与邻接权的涵义，著作权及邻接权的主体和客体、内容与归属、限制与保护、许可与转让，计算机软件著作权保护的主体、客体和内容。</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五、商标权法律制度</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商标权法律制度的概念和特征，商标权的主体与客体，商标权的取得与内容，商标权的撤销及程序，商标权的许可与转让，驰名商标的特殊保护。</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六、商业秘密的法律保护</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lastRenderedPageBreak/>
        <w:t>商业秘密的概念和特征，商业秘密的内容与归属，商业秘密保护的特殊性，技术秘密保护，技术秘密的许可与转让。</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七、其他知识产权的法律保护</w:t>
      </w:r>
    </w:p>
    <w:p w:rsidR="00F41694" w:rsidRPr="005E0562" w:rsidRDefault="00F41694" w:rsidP="00F41694">
      <w:pPr>
        <w:spacing w:beforeLines="50" w:before="156" w:afterLines="50" w:after="156" w:line="360" w:lineRule="auto"/>
        <w:ind w:firstLineChars="200" w:firstLine="420"/>
      </w:pPr>
      <w:r w:rsidRPr="005E0562">
        <w:t>集成电路布图设计权、植物新品种权、地理标志权、企业名称及商号权的概念、主体、客体和内容，发现权、发明权与科技成果完成人权益的保护，反不正当竞争的概念、原则、不正当竞争行为及法律责任。</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八、中科院知识产权管理办法</w:t>
      </w:r>
    </w:p>
    <w:p w:rsidR="00F41694" w:rsidRPr="005E0562" w:rsidRDefault="00F41694" w:rsidP="00F41694">
      <w:pPr>
        <w:spacing w:beforeLines="50" w:before="156" w:afterLines="50" w:after="156" w:line="360" w:lineRule="auto"/>
        <w:ind w:firstLineChars="200" w:firstLine="420"/>
      </w:pPr>
      <w:r w:rsidRPr="005E0562">
        <w:t>中科院知识产权管理、知识产权创造与权利归属、知识产权保护、知识产权运用、知识产权保密、涉外知识产权与国际合作、知识产权放弃与法律责任。</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九、部分国家和地区相关专利制度</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美国专利保护的主体、客体，美国专利分类和实质条件，美国专利申请程序，美国专利申请文件，美国专利申请程序。</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日本专利保护的主体、客体，日本专利分类和实质条件，日本专利申请准备，日本专利申请程序。</w:t>
      </w:r>
    </w:p>
    <w:p w:rsidR="00F41694" w:rsidRPr="005E0562" w:rsidRDefault="00F41694" w:rsidP="00F41694">
      <w:pPr>
        <w:spacing w:beforeLines="50" w:before="156" w:afterLines="50" w:after="156" w:line="360" w:lineRule="auto"/>
        <w:ind w:firstLineChars="200" w:firstLine="420"/>
      </w:pPr>
      <w:r w:rsidRPr="005E0562">
        <w:rPr>
          <w:rFonts w:hAnsi="宋体"/>
          <w:szCs w:val="18"/>
        </w:rPr>
        <w:t>欧洲专利保护的主体、客体，欧洲专利分类和实质条件，欧洲专利申请准备，欧洲专利申请程序。</w:t>
      </w:r>
    </w:p>
    <w:p w:rsidR="00F41694" w:rsidRPr="005E0562" w:rsidRDefault="00F41694" w:rsidP="00F41694">
      <w:pPr>
        <w:spacing w:beforeLines="50" w:before="156" w:afterLines="50" w:after="156" w:line="360" w:lineRule="auto"/>
        <w:ind w:firstLineChars="1300" w:firstLine="3120"/>
        <w:jc w:val="right"/>
        <w:rPr>
          <w:bCs/>
          <w:sz w:val="24"/>
        </w:rPr>
      </w:pPr>
      <w:r w:rsidRPr="005E0562">
        <w:rPr>
          <w:bCs/>
          <w:sz w:val="24"/>
        </w:rPr>
        <w:t xml:space="preserve">                 </w:t>
      </w:r>
    </w:p>
    <w:p w:rsidR="00F41694" w:rsidRPr="005E0562" w:rsidRDefault="00F41694" w:rsidP="00F41694">
      <w:pPr>
        <w:pStyle w:val="3"/>
        <w:keepNext w:val="0"/>
        <w:keepLines w:val="0"/>
        <w:adjustRightInd w:val="0"/>
        <w:snapToGrid w:val="0"/>
        <w:spacing w:beforeLines="50" w:before="156" w:afterLines="50" w:after="156" w:line="360" w:lineRule="auto"/>
        <w:rPr>
          <w:bCs w:val="0"/>
          <w:sz w:val="24"/>
        </w:rPr>
      </w:pPr>
      <w:r w:rsidRPr="005E0562">
        <w:rPr>
          <w:rFonts w:hAnsi="宋体"/>
          <w:bCs w:val="0"/>
          <w:sz w:val="24"/>
        </w:rPr>
        <w:t>附：考试样题</w:t>
      </w:r>
    </w:p>
    <w:p w:rsidR="00F41694" w:rsidRPr="005E0562" w:rsidRDefault="00F41694" w:rsidP="00F41694">
      <w:pPr>
        <w:spacing w:beforeLines="50" w:before="156" w:afterLines="50" w:after="156" w:line="360" w:lineRule="auto"/>
        <w:rPr>
          <w:b/>
          <w:bCs/>
        </w:rPr>
      </w:pPr>
      <w:r w:rsidRPr="005E0562">
        <w:rPr>
          <w:b/>
          <w:bCs/>
        </w:rPr>
        <w:t>一、名词解释题</w:t>
      </w:r>
    </w:p>
    <w:p w:rsidR="00F41694" w:rsidRPr="005E0562" w:rsidRDefault="00F41694" w:rsidP="00F41694">
      <w:pPr>
        <w:spacing w:beforeLines="50" w:before="156" w:afterLines="50" w:after="156" w:line="360" w:lineRule="auto"/>
      </w:pPr>
      <w:r w:rsidRPr="005E0562">
        <w:t>例</w:t>
      </w:r>
      <w:r w:rsidRPr="005E0562">
        <w:t>1</w:t>
      </w:r>
      <w:r w:rsidRPr="005E0562">
        <w:t>、知识产权的客体</w:t>
      </w:r>
    </w:p>
    <w:p w:rsidR="00F41694" w:rsidRPr="005E0562" w:rsidRDefault="00F41694" w:rsidP="00F41694">
      <w:pPr>
        <w:spacing w:beforeLines="50" w:before="156" w:afterLines="50" w:after="156" w:line="360" w:lineRule="auto"/>
      </w:pPr>
      <w:r w:rsidRPr="005E0562">
        <w:t>例</w:t>
      </w:r>
      <w:r w:rsidRPr="005E0562">
        <w:t>2</w:t>
      </w:r>
      <w:r w:rsidRPr="005E0562">
        <w:t>、专利司法</w:t>
      </w:r>
    </w:p>
    <w:p w:rsidR="00F41694" w:rsidRPr="005E0562" w:rsidRDefault="00F41694" w:rsidP="00F41694">
      <w:pPr>
        <w:spacing w:beforeLines="50" w:before="156" w:afterLines="50" w:after="156" w:line="360" w:lineRule="auto"/>
        <w:rPr>
          <w:b/>
          <w:bCs/>
        </w:rPr>
      </w:pPr>
      <w:r w:rsidRPr="005E0562">
        <w:rPr>
          <w:b/>
          <w:bCs/>
        </w:rPr>
        <w:t>二、单项选择题（在每小题给出的</w:t>
      </w:r>
      <w:r w:rsidRPr="005E0562">
        <w:rPr>
          <w:b/>
          <w:bCs/>
        </w:rPr>
        <w:t>4</w:t>
      </w:r>
      <w:r w:rsidRPr="005E0562">
        <w:rPr>
          <w:b/>
          <w:bCs/>
        </w:rPr>
        <w:t>个选项中，只有</w:t>
      </w:r>
      <w:r w:rsidRPr="005E0562">
        <w:rPr>
          <w:b/>
          <w:bCs/>
        </w:rPr>
        <w:t>1</w:t>
      </w:r>
      <w:r w:rsidRPr="005E0562">
        <w:rPr>
          <w:b/>
          <w:bCs/>
        </w:rPr>
        <w:t>个选项是符合题意的，将正确的选项选出。不选或错选，该题均不得分。）</w:t>
      </w:r>
    </w:p>
    <w:p w:rsidR="00F41694" w:rsidRPr="005E0562" w:rsidRDefault="00F41694" w:rsidP="00F41694">
      <w:pPr>
        <w:spacing w:beforeLines="50" w:before="156" w:afterLines="50" w:after="156" w:line="360" w:lineRule="auto"/>
        <w:rPr>
          <w:rFonts w:eastAsia="新宋体"/>
        </w:rPr>
      </w:pPr>
      <w:r w:rsidRPr="005E0562">
        <w:rPr>
          <w:rFonts w:eastAsia="新宋体"/>
        </w:rPr>
        <w:t>例</w:t>
      </w:r>
      <w:r w:rsidRPr="005E0562">
        <w:rPr>
          <w:rFonts w:eastAsia="新宋体"/>
        </w:rPr>
        <w:t>3</w:t>
      </w:r>
      <w:r w:rsidRPr="005E0562">
        <w:rPr>
          <w:rFonts w:eastAsia="新宋体"/>
        </w:rPr>
        <w:t>：下列关于知识产权的说法不正确的是（）：</w:t>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t>A</w:t>
      </w:r>
      <w:r w:rsidRPr="005E0562">
        <w:rPr>
          <w:rFonts w:eastAsia="新宋体"/>
        </w:rPr>
        <w:t>、知识产权是一种民事权利</w:t>
      </w:r>
      <w:r w:rsidRPr="005E0562">
        <w:rPr>
          <w:rFonts w:eastAsia="新宋体"/>
        </w:rPr>
        <w:t xml:space="preserve">    </w:t>
      </w:r>
      <w:r w:rsidRPr="005E0562">
        <w:rPr>
          <w:rFonts w:eastAsia="新宋体"/>
        </w:rPr>
        <w:tab/>
      </w:r>
      <w:r w:rsidRPr="005E0562">
        <w:rPr>
          <w:rFonts w:eastAsia="新宋体"/>
        </w:rPr>
        <w:tab/>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lastRenderedPageBreak/>
        <w:t>B</w:t>
      </w:r>
      <w:r w:rsidRPr="005E0562">
        <w:rPr>
          <w:rFonts w:eastAsia="新宋体"/>
        </w:rPr>
        <w:t>、知识产权是一种具有相对垄断性的无形财产权</w:t>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t>C</w:t>
      </w:r>
      <w:r w:rsidRPr="005E0562">
        <w:rPr>
          <w:rFonts w:eastAsia="新宋体"/>
        </w:rPr>
        <w:t>、知识产权主要分为创造性权利和标示性权利两种</w:t>
      </w:r>
      <w:r w:rsidRPr="005E0562">
        <w:rPr>
          <w:rFonts w:eastAsia="新宋体"/>
        </w:rPr>
        <w:t xml:space="preserve">  </w:t>
      </w:r>
      <w:r w:rsidRPr="005E0562">
        <w:rPr>
          <w:rFonts w:eastAsia="新宋体"/>
        </w:rPr>
        <w:tab/>
      </w:r>
      <w:r w:rsidRPr="005E0562">
        <w:rPr>
          <w:rFonts w:eastAsia="新宋体"/>
        </w:rPr>
        <w:tab/>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t>D</w:t>
      </w:r>
      <w:r w:rsidRPr="005E0562">
        <w:rPr>
          <w:rFonts w:eastAsia="新宋体"/>
        </w:rPr>
        <w:t>、工业产权包括专利权、著作权、商标权和集成电路布图设计专有权</w:t>
      </w:r>
    </w:p>
    <w:p w:rsidR="00F41694" w:rsidRPr="005E0562" w:rsidRDefault="00F41694" w:rsidP="00F41694">
      <w:pPr>
        <w:spacing w:beforeLines="50" w:before="156" w:afterLines="50" w:after="156" w:line="360" w:lineRule="auto"/>
        <w:rPr>
          <w:b/>
          <w:bCs/>
        </w:rPr>
      </w:pPr>
      <w:r w:rsidRPr="005E0562">
        <w:rPr>
          <w:b/>
          <w:bCs/>
        </w:rPr>
        <w:t>三、多项选择题：（在每小题给出的</w:t>
      </w:r>
      <w:r w:rsidRPr="005E0562">
        <w:rPr>
          <w:b/>
          <w:bCs/>
        </w:rPr>
        <w:t>4</w:t>
      </w:r>
      <w:r w:rsidRPr="005E0562">
        <w:rPr>
          <w:b/>
          <w:bCs/>
        </w:rPr>
        <w:t>个选项中，有</w:t>
      </w:r>
      <w:r w:rsidRPr="005E0562">
        <w:rPr>
          <w:b/>
          <w:bCs/>
        </w:rPr>
        <w:t>2</w:t>
      </w:r>
      <w:r w:rsidRPr="005E0562">
        <w:rPr>
          <w:b/>
          <w:bCs/>
        </w:rPr>
        <w:t>个或</w:t>
      </w:r>
      <w:r w:rsidRPr="005E0562">
        <w:rPr>
          <w:b/>
          <w:bCs/>
        </w:rPr>
        <w:t>2</w:t>
      </w:r>
      <w:r w:rsidRPr="005E0562">
        <w:rPr>
          <w:b/>
          <w:bCs/>
        </w:rPr>
        <w:t>个以上选项是符合题意的，将正确的选项全部选出。（不选、错选、少选或多选，该题均不得分）</w:t>
      </w:r>
    </w:p>
    <w:p w:rsidR="00F41694" w:rsidRPr="005E0562" w:rsidRDefault="00F41694" w:rsidP="00F41694">
      <w:pPr>
        <w:spacing w:beforeLines="50" w:before="156" w:afterLines="50" w:after="156" w:line="360" w:lineRule="auto"/>
        <w:rPr>
          <w:b/>
          <w:bCs/>
        </w:rPr>
      </w:pPr>
      <w:r w:rsidRPr="005E0562">
        <w:rPr>
          <w:rFonts w:eastAsia="新宋体"/>
        </w:rPr>
        <w:t>例</w:t>
      </w:r>
      <w:r w:rsidRPr="005E0562">
        <w:rPr>
          <w:rFonts w:eastAsia="新宋体"/>
        </w:rPr>
        <w:t>4</w:t>
      </w:r>
      <w:r w:rsidRPr="005E0562">
        <w:rPr>
          <w:rFonts w:eastAsia="新宋体"/>
        </w:rPr>
        <w:t>：知识产权的基本特征是（）：</w:t>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t>A</w:t>
      </w:r>
      <w:r w:rsidRPr="005E0562">
        <w:rPr>
          <w:rFonts w:eastAsia="新宋体"/>
        </w:rPr>
        <w:t>、专有性</w:t>
      </w:r>
      <w:r w:rsidRPr="005E0562">
        <w:rPr>
          <w:rFonts w:eastAsia="新宋体"/>
        </w:rPr>
        <w:t xml:space="preserve">    </w:t>
      </w:r>
      <w:r w:rsidRPr="005E0562">
        <w:rPr>
          <w:rFonts w:eastAsia="新宋体"/>
        </w:rPr>
        <w:tab/>
      </w:r>
      <w:r w:rsidRPr="005E0562">
        <w:rPr>
          <w:rFonts w:eastAsia="新宋体"/>
        </w:rPr>
        <w:tab/>
        <w:t>B</w:t>
      </w:r>
      <w:r w:rsidRPr="005E0562">
        <w:rPr>
          <w:rFonts w:eastAsia="新宋体"/>
        </w:rPr>
        <w:t>、地域性</w:t>
      </w:r>
      <w:r w:rsidRPr="005E0562">
        <w:rPr>
          <w:rFonts w:eastAsia="新宋体"/>
        </w:rPr>
        <w:t xml:space="preserve">   </w:t>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t>C</w:t>
      </w:r>
      <w:r w:rsidRPr="005E0562">
        <w:rPr>
          <w:rFonts w:eastAsia="新宋体"/>
        </w:rPr>
        <w:t>、时间性</w:t>
      </w:r>
      <w:r w:rsidRPr="005E0562">
        <w:rPr>
          <w:rFonts w:eastAsia="新宋体"/>
        </w:rPr>
        <w:t xml:space="preserve">   </w:t>
      </w:r>
      <w:r w:rsidRPr="005E0562">
        <w:rPr>
          <w:rFonts w:eastAsia="新宋体"/>
        </w:rPr>
        <w:tab/>
      </w:r>
      <w:r w:rsidRPr="005E0562">
        <w:rPr>
          <w:rFonts w:eastAsia="新宋体"/>
        </w:rPr>
        <w:tab/>
        <w:t>D</w:t>
      </w:r>
      <w:r w:rsidRPr="005E0562">
        <w:rPr>
          <w:rFonts w:eastAsia="新宋体"/>
        </w:rPr>
        <w:t>、垄断性</w:t>
      </w:r>
    </w:p>
    <w:p w:rsidR="00F41694" w:rsidRPr="005E0562" w:rsidRDefault="00F41694" w:rsidP="00F41694">
      <w:pPr>
        <w:spacing w:beforeLines="50" w:before="156" w:afterLines="50" w:after="156" w:line="360" w:lineRule="auto"/>
        <w:rPr>
          <w:b/>
          <w:bCs/>
        </w:rPr>
      </w:pPr>
      <w:r w:rsidRPr="005E0562">
        <w:rPr>
          <w:b/>
          <w:bCs/>
        </w:rPr>
        <w:t>四、判断题（判断各题的正误，正确的将答题卡上对应题号括号内</w:t>
      </w:r>
      <w:r w:rsidRPr="005E0562">
        <w:rPr>
          <w:b/>
          <w:bCs/>
        </w:rPr>
        <w:t>“√”</w:t>
      </w:r>
      <w:r w:rsidRPr="005E0562">
        <w:rPr>
          <w:b/>
          <w:bCs/>
        </w:rPr>
        <w:t>涂黑，错误的将答题卡上对应题号括号内</w:t>
      </w:r>
      <w:r w:rsidRPr="005E0562">
        <w:rPr>
          <w:b/>
          <w:bCs/>
        </w:rPr>
        <w:t>“×”</w:t>
      </w:r>
      <w:r w:rsidRPr="005E0562">
        <w:rPr>
          <w:b/>
          <w:bCs/>
        </w:rPr>
        <w:t>涂黑）</w:t>
      </w:r>
    </w:p>
    <w:p w:rsidR="00F41694" w:rsidRPr="005E0562" w:rsidRDefault="00F41694" w:rsidP="00F41694">
      <w:pPr>
        <w:tabs>
          <w:tab w:val="left" w:pos="3780"/>
        </w:tabs>
        <w:adjustRightInd w:val="0"/>
        <w:snapToGrid w:val="0"/>
        <w:spacing w:beforeLines="50" w:before="156" w:afterLines="50" w:after="156" w:line="360" w:lineRule="auto"/>
        <w:rPr>
          <w:rFonts w:eastAsia="新宋体"/>
        </w:rPr>
      </w:pPr>
      <w:r w:rsidRPr="005E0562">
        <w:rPr>
          <w:rFonts w:eastAsia="新宋体"/>
        </w:rPr>
        <w:t>例</w:t>
      </w:r>
      <w:r w:rsidRPr="005E0562">
        <w:rPr>
          <w:rFonts w:eastAsia="新宋体"/>
        </w:rPr>
        <w:t>5</w:t>
      </w:r>
      <w:r w:rsidRPr="005E0562">
        <w:rPr>
          <w:rFonts w:eastAsia="新宋体"/>
        </w:rPr>
        <w:t>：判断下列说法是否正确：</w:t>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t>A</w:t>
      </w:r>
      <w:r w:rsidRPr="005E0562">
        <w:rPr>
          <w:rFonts w:eastAsia="新宋体"/>
        </w:rPr>
        <w:t>、知识产权的主体是知识产权的所有人及</w:t>
      </w:r>
      <w:proofErr w:type="gramStart"/>
      <w:r w:rsidRPr="005E0562">
        <w:rPr>
          <w:rFonts w:eastAsia="新宋体"/>
        </w:rPr>
        <w:t>除权利</w:t>
      </w:r>
      <w:proofErr w:type="gramEnd"/>
      <w:r w:rsidRPr="005E0562">
        <w:rPr>
          <w:rFonts w:eastAsia="新宋体"/>
        </w:rPr>
        <w:t>人以外的义务人</w:t>
      </w:r>
      <w:r w:rsidRPr="005E0562">
        <w:rPr>
          <w:rFonts w:eastAsia="新宋体"/>
        </w:rPr>
        <w:t xml:space="preserve">    </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tabs>
          <w:tab w:val="left" w:pos="3780"/>
        </w:tabs>
        <w:adjustRightInd w:val="0"/>
        <w:snapToGrid w:val="0"/>
        <w:spacing w:beforeLines="50" w:before="156" w:afterLines="50" w:after="156" w:line="360" w:lineRule="auto"/>
        <w:ind w:firstLineChars="200" w:firstLine="420"/>
        <w:rPr>
          <w:rFonts w:eastAsia="新宋体"/>
        </w:rPr>
      </w:pPr>
      <w:r w:rsidRPr="005E0562">
        <w:rPr>
          <w:rFonts w:eastAsia="新宋体"/>
        </w:rPr>
        <w:t>B</w:t>
      </w:r>
      <w:r w:rsidRPr="005E0562">
        <w:rPr>
          <w:rFonts w:eastAsia="新宋体"/>
        </w:rPr>
        <w:t>、知识产权的客体是智力成果，而不是知识产权产品</w:t>
      </w:r>
      <w:r w:rsidRPr="005E0562">
        <w:rPr>
          <w:rFonts w:eastAsia="新宋体"/>
        </w:rPr>
        <w:t xml:space="preserve">                 </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ind w:firstLineChars="200" w:firstLine="420"/>
        <w:rPr>
          <w:rFonts w:eastAsia="新宋体"/>
        </w:rPr>
      </w:pPr>
      <w:r w:rsidRPr="005E0562">
        <w:rPr>
          <w:rFonts w:eastAsia="新宋体"/>
        </w:rPr>
        <w:t>C</w:t>
      </w:r>
      <w:r w:rsidRPr="005E0562">
        <w:rPr>
          <w:rFonts w:eastAsia="新宋体"/>
        </w:rPr>
        <w:t>、专利权的保护范围以专利申请中权利要求的内容为准</w:t>
      </w:r>
      <w:r w:rsidRPr="005E0562">
        <w:rPr>
          <w:rFonts w:eastAsia="新宋体"/>
        </w:rPr>
        <w:t xml:space="preserve">               </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ind w:firstLineChars="200" w:firstLine="420"/>
        <w:rPr>
          <w:rFonts w:eastAsia="新宋体"/>
        </w:rPr>
      </w:pPr>
      <w:r w:rsidRPr="005E0562">
        <w:rPr>
          <w:rFonts w:eastAsia="新宋体"/>
        </w:rPr>
        <w:t>D</w:t>
      </w:r>
      <w:r w:rsidRPr="005E0562">
        <w:rPr>
          <w:rFonts w:eastAsia="新宋体"/>
        </w:rPr>
        <w:t>、知识产权制度是近代科学技术和上平经济发展的产物</w:t>
      </w:r>
      <w:r w:rsidRPr="005E0562">
        <w:rPr>
          <w:rFonts w:eastAsia="新宋体"/>
        </w:rPr>
        <w:t xml:space="preserve">               </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rPr>
          <w:b/>
          <w:bCs/>
        </w:rPr>
      </w:pPr>
      <w:r w:rsidRPr="005E0562">
        <w:rPr>
          <w:b/>
          <w:bCs/>
        </w:rPr>
        <w:t>五、问答题：根据给出的问题，作简要回答。</w:t>
      </w:r>
    </w:p>
    <w:p w:rsidR="00F41694" w:rsidRPr="005E0562" w:rsidRDefault="00F41694" w:rsidP="00F41694">
      <w:pPr>
        <w:tabs>
          <w:tab w:val="left" w:pos="3780"/>
        </w:tabs>
        <w:adjustRightInd w:val="0"/>
        <w:snapToGrid w:val="0"/>
        <w:spacing w:beforeLines="50" w:before="156" w:afterLines="50" w:after="156" w:line="360" w:lineRule="auto"/>
        <w:rPr>
          <w:rFonts w:eastAsia="新宋体"/>
        </w:rPr>
      </w:pPr>
      <w:r w:rsidRPr="005E0562">
        <w:rPr>
          <w:rFonts w:eastAsia="新宋体"/>
        </w:rPr>
        <w:t>例</w:t>
      </w:r>
      <w:r w:rsidRPr="005E0562">
        <w:rPr>
          <w:rFonts w:eastAsia="新宋体"/>
        </w:rPr>
        <w:t>6</w:t>
      </w:r>
      <w:r w:rsidRPr="005E0562">
        <w:rPr>
          <w:rFonts w:eastAsia="新宋体"/>
        </w:rPr>
        <w:t>：请简述知识产权管理对研究所科技创新的重要意义。</w:t>
      </w:r>
    </w:p>
    <w:p w:rsidR="00F41694" w:rsidRPr="005E0562" w:rsidRDefault="00F41694" w:rsidP="00F41694">
      <w:pPr>
        <w:spacing w:beforeLines="50" w:before="156" w:afterLines="50" w:after="156" w:line="360" w:lineRule="auto"/>
        <w:rPr>
          <w:b/>
          <w:bCs/>
        </w:rPr>
      </w:pPr>
      <w:r w:rsidRPr="005E0562">
        <w:rPr>
          <w:b/>
          <w:bCs/>
        </w:rPr>
        <w:t>六、案例分析题（根据给出案例和问题，做出相应的回答）</w:t>
      </w:r>
    </w:p>
    <w:p w:rsidR="00F41694" w:rsidRPr="005E0562" w:rsidRDefault="00F41694" w:rsidP="00F41694">
      <w:pPr>
        <w:spacing w:beforeLines="50" w:before="156" w:afterLines="50" w:after="156" w:line="360" w:lineRule="auto"/>
      </w:pPr>
      <w:r w:rsidRPr="005E0562">
        <w:t>例</w:t>
      </w:r>
      <w:r w:rsidRPr="005E0562">
        <w:t>7</w:t>
      </w:r>
      <w:r w:rsidRPr="005E0562">
        <w:t>、北京某研究所研究员王兵经人介绍接受某单位的委托研究开发一种市场急需的新产品，他与该单位</w:t>
      </w:r>
      <w:proofErr w:type="gramStart"/>
      <w:r w:rsidRPr="005E0562">
        <w:t>签定</w:t>
      </w:r>
      <w:proofErr w:type="gramEnd"/>
      <w:r w:rsidRPr="005E0562">
        <w:t>了合作合同，合同中约定该单位提供经费</w:t>
      </w:r>
      <w:r w:rsidRPr="005E0562">
        <w:t>30</w:t>
      </w:r>
      <w:r w:rsidRPr="005E0562">
        <w:t>万元，先期支付</w:t>
      </w:r>
      <w:r w:rsidRPr="005E0562">
        <w:t>20</w:t>
      </w:r>
      <w:r w:rsidRPr="005E0562">
        <w:t>万元，待项</w:t>
      </w:r>
      <w:r w:rsidRPr="005E0562">
        <w:lastRenderedPageBreak/>
        <w:t>目完成后再支付另外</w:t>
      </w:r>
      <w:r w:rsidRPr="005E0562">
        <w:t>10</w:t>
      </w:r>
      <w:r w:rsidRPr="005E0562">
        <w:t>万元，</w:t>
      </w:r>
      <w:proofErr w:type="gramStart"/>
      <w:r w:rsidRPr="005E0562">
        <w:t>王兵应在</w:t>
      </w:r>
      <w:proofErr w:type="gramEnd"/>
      <w:r w:rsidRPr="005E0562">
        <w:t>一年内完成任务，全部科技成果的知识产权归属委托单位。收到委托单位支付的</w:t>
      </w:r>
      <w:r w:rsidRPr="005E0562">
        <w:t>20</w:t>
      </w:r>
      <w:r w:rsidRPr="005E0562">
        <w:t>万元经费后，王兵要求自己带的研究生刘某承担一部分研究任务，自己承担主要任务。为了尽快完成任务和怕别人说闲话，王</w:t>
      </w:r>
      <w:proofErr w:type="gramStart"/>
      <w:r w:rsidRPr="005E0562">
        <w:t>兵利用</w:t>
      </w:r>
      <w:proofErr w:type="gramEnd"/>
      <w:r w:rsidRPr="005E0562">
        <w:t>节假日和晚上在研究所实验室做实验。</w:t>
      </w:r>
    </w:p>
    <w:p w:rsidR="00F41694" w:rsidRPr="005E0562" w:rsidRDefault="00F41694" w:rsidP="00F41694">
      <w:pPr>
        <w:spacing w:beforeLines="50" w:before="156" w:afterLines="50" w:after="156" w:line="360" w:lineRule="auto"/>
        <w:ind w:firstLine="435"/>
      </w:pPr>
      <w:r w:rsidRPr="005E0562">
        <w:t>功夫不负有心人，一年后，项目圆满完成，委托单位很满意，并支付了最后的</w:t>
      </w:r>
      <w:r w:rsidRPr="005E0562">
        <w:t>10</w:t>
      </w:r>
      <w:r w:rsidRPr="005E0562">
        <w:t>万元。但不到一个月，委托单位来北京找王兵，称他们在申请专利时发现</w:t>
      </w:r>
      <w:smartTag w:uri="urn:schemas-microsoft-com:office:smarttags" w:element="PersonName">
        <w:smartTagPr>
          <w:attr w:name="ProductID" w:val="王"/>
        </w:smartTagPr>
        <w:r w:rsidRPr="005E0562">
          <w:t>王</w:t>
        </w:r>
      </w:smartTag>
      <w:r w:rsidRPr="005E0562">
        <w:t>老师以前带的学生刘某在</w:t>
      </w:r>
      <w:r w:rsidRPr="005E0562">
        <w:t>2006</w:t>
      </w:r>
      <w:r w:rsidRPr="005E0562">
        <w:t>年毕业到</w:t>
      </w:r>
      <w:proofErr w:type="gramStart"/>
      <w:r w:rsidRPr="005E0562">
        <w:t>一</w:t>
      </w:r>
      <w:proofErr w:type="gramEnd"/>
      <w:r w:rsidRPr="005E0562">
        <w:t>公司工作后以该企业的名义已经申请了发明专利，并且该专利已提前公开，他们认为这样做不符合原来的合同约定，并声称如果</w:t>
      </w:r>
      <w:smartTag w:uri="urn:schemas-microsoft-com:office:smarttags" w:element="PersonName">
        <w:smartTagPr>
          <w:attr w:name="ProductID" w:val="王"/>
        </w:smartTagPr>
        <w:r w:rsidRPr="005E0562">
          <w:t>王</w:t>
        </w:r>
      </w:smartTag>
      <w:r w:rsidRPr="005E0562">
        <w:t>老师能够说服他的学生将该发明专利变更为委托单位便罢，如果不能变更过来就将</w:t>
      </w:r>
      <w:smartTag w:uri="urn:schemas-microsoft-com:office:smarttags" w:element="PersonName">
        <w:smartTagPr>
          <w:attr w:name="ProductID" w:val="王"/>
        </w:smartTagPr>
        <w:r w:rsidRPr="005E0562">
          <w:t>王</w:t>
        </w:r>
      </w:smartTag>
      <w:r w:rsidRPr="005E0562">
        <w:t>老师和他的学生告上法庭。</w:t>
      </w:r>
    </w:p>
    <w:p w:rsidR="00F41694" w:rsidRPr="005E0562" w:rsidRDefault="00F41694" w:rsidP="00F41694">
      <w:pPr>
        <w:spacing w:beforeLines="50" w:before="156" w:afterLines="50" w:after="156" w:line="360" w:lineRule="auto"/>
        <w:ind w:firstLine="435"/>
      </w:pPr>
      <w:r w:rsidRPr="005E0562">
        <w:t>问题</w:t>
      </w:r>
      <w:r w:rsidRPr="005E0562">
        <w:t>1</w:t>
      </w:r>
      <w:r w:rsidRPr="005E0562">
        <w:t>、王并兵在合同中自行确定知识产权归委托单位是否正确？</w:t>
      </w:r>
    </w:p>
    <w:p w:rsidR="00F41694" w:rsidRPr="005E0562" w:rsidRDefault="00F41694" w:rsidP="00F41694">
      <w:pPr>
        <w:spacing w:beforeLines="50" w:before="156" w:afterLines="50" w:after="156" w:line="360" w:lineRule="auto"/>
        <w:ind w:firstLine="435"/>
      </w:pPr>
      <w:r w:rsidRPr="005E0562">
        <w:t>问题</w:t>
      </w:r>
      <w:r w:rsidRPr="005E0562">
        <w:t>2</w:t>
      </w:r>
      <w:r w:rsidRPr="005E0562">
        <w:t>、王兵利用本单位的实验室完成项目，能否认定该项目的知识产权应当归研究所？</w:t>
      </w:r>
    </w:p>
    <w:p w:rsidR="00F41694" w:rsidRPr="005E0562" w:rsidRDefault="00F41694" w:rsidP="00F41694">
      <w:pPr>
        <w:spacing w:beforeLines="50" w:before="156" w:afterLines="50" w:after="156" w:line="360" w:lineRule="auto"/>
        <w:ind w:firstLine="435"/>
      </w:pPr>
      <w:r w:rsidRPr="005E0562">
        <w:t>问题</w:t>
      </w:r>
      <w:r w:rsidRPr="005E0562">
        <w:t>3</w:t>
      </w:r>
      <w:r w:rsidRPr="005E0562">
        <w:t>、王兵的学生毕业后以所在公司名义申请发明专利的做法是否正确？委托单位要求变更专利申请权人的要求是否正确？</w:t>
      </w:r>
    </w:p>
    <w:p w:rsidR="00F41694" w:rsidRPr="005E0562" w:rsidRDefault="00F41694" w:rsidP="00F41694">
      <w:pPr>
        <w:spacing w:beforeLines="50" w:before="156" w:afterLines="50" w:after="156" w:line="360" w:lineRule="auto"/>
        <w:ind w:firstLine="435"/>
      </w:pPr>
      <w:r w:rsidRPr="005E0562">
        <w:t>问题</w:t>
      </w:r>
      <w:r w:rsidRPr="005E0562">
        <w:t>4</w:t>
      </w:r>
      <w:r w:rsidRPr="005E0562">
        <w:t>、怎样办理专利申请著录项目变更？</w:t>
      </w:r>
    </w:p>
    <w:p w:rsidR="00F41694" w:rsidRPr="005E0562" w:rsidRDefault="00F41694" w:rsidP="00F41694">
      <w:pPr>
        <w:spacing w:beforeLines="50" w:before="156" w:afterLines="50" w:after="156" w:line="360" w:lineRule="auto"/>
        <w:ind w:firstLine="435"/>
      </w:pPr>
      <w:r w:rsidRPr="005E0562">
        <w:t>问题</w:t>
      </w:r>
      <w:r w:rsidRPr="005E0562">
        <w:t>5</w:t>
      </w:r>
      <w:r w:rsidRPr="005E0562">
        <w:t>、委托单位如果要取得该发明专利的申请权，他们应该怎么办？他们的理由是什么？</w:t>
      </w:r>
    </w:p>
    <w:p w:rsidR="00F41694" w:rsidRPr="005E0562" w:rsidRDefault="00F41694" w:rsidP="00F41694">
      <w:pPr>
        <w:pStyle w:val="4"/>
        <w:spacing w:beforeLines="50" w:before="156" w:afterLines="50" w:after="156" w:line="360" w:lineRule="auto"/>
        <w:jc w:val="center"/>
        <w:rPr>
          <w:rFonts w:ascii="Times New Roman" w:eastAsia="宋体" w:hAnsi="Times New Roman"/>
          <w:sz w:val="24"/>
          <w:szCs w:val="18"/>
        </w:rPr>
      </w:pPr>
      <w:r w:rsidRPr="005E0562">
        <w:rPr>
          <w:rFonts w:ascii="Times New Roman" w:eastAsia="宋体" w:hAnsi="宋体"/>
          <w:sz w:val="24"/>
          <w:szCs w:val="18"/>
        </w:rPr>
        <w:t>第二部分</w:t>
      </w:r>
      <w:r w:rsidRPr="005E0562">
        <w:rPr>
          <w:rFonts w:ascii="Times New Roman" w:eastAsia="宋体" w:hAnsi="Times New Roman"/>
          <w:sz w:val="24"/>
          <w:szCs w:val="18"/>
        </w:rPr>
        <w:t xml:space="preserve">  </w:t>
      </w:r>
      <w:r w:rsidRPr="005E0562">
        <w:rPr>
          <w:rFonts w:ascii="Times New Roman" w:eastAsia="宋体" w:hAnsi="宋体"/>
          <w:sz w:val="24"/>
          <w:szCs w:val="18"/>
        </w:rPr>
        <w:t>《专利申请、审查、复审、无效与诉讼》</w:t>
      </w:r>
    </w:p>
    <w:p w:rsidR="00F41694" w:rsidRPr="005E0562" w:rsidRDefault="00F41694" w:rsidP="00F41694">
      <w:pPr>
        <w:adjustRightInd w:val="0"/>
        <w:snapToGrid w:val="0"/>
        <w:spacing w:beforeLines="50" w:before="156" w:afterLines="50" w:after="156" w:line="360" w:lineRule="auto"/>
        <w:rPr>
          <w:b/>
          <w:sz w:val="24"/>
        </w:rPr>
      </w:pPr>
      <w:r w:rsidRPr="005E0562">
        <w:rPr>
          <w:rFonts w:hAnsi="宋体"/>
          <w:b/>
          <w:sz w:val="24"/>
        </w:rPr>
        <w:t>考试要求：</w:t>
      </w:r>
    </w:p>
    <w:p w:rsidR="00F41694" w:rsidRPr="005E0562" w:rsidRDefault="00F41694" w:rsidP="00F41694">
      <w:pPr>
        <w:spacing w:beforeLines="50" w:before="156" w:afterLines="50" w:after="156" w:line="360" w:lineRule="auto"/>
        <w:ind w:firstLineChars="200" w:firstLine="420"/>
      </w:pPr>
      <w:r w:rsidRPr="005E0562">
        <w:rPr>
          <w:rFonts w:hAnsi="宋体"/>
          <w:szCs w:val="18"/>
        </w:rPr>
        <w:t>掌握专利申请到授权整个审查流程各阶段所需递交的文件、交纳的费用和期限要求等程序知识；</w:t>
      </w:r>
      <w:r w:rsidRPr="005E0562">
        <w:t>会撰写符合专利法律法规要求且能够最大限度保护本单位发明创造的专利申请文件；能够正确答复专利审查、复审、无效中的各种意见。</w:t>
      </w:r>
      <w:r w:rsidRPr="005E0562">
        <w:rPr>
          <w:rFonts w:hAnsi="宋体"/>
          <w:szCs w:val="18"/>
        </w:rPr>
        <w:t>掌握专利纠纷的种类及解决途径，专利侵权的行为和侵权判定的原则、方法，侵犯专利权应承担的法律责任。专利申请权、专利权纠纷的概念、种类，</w:t>
      </w:r>
      <w:r w:rsidRPr="005E0562">
        <w:t>专利纠纷的处理方法，专利侵权赔偿计算方法，能够运用相关知识分析和解决专利纠纷问题。</w:t>
      </w:r>
    </w:p>
    <w:p w:rsidR="00F41694" w:rsidRPr="005E0562" w:rsidRDefault="00F41694" w:rsidP="00F41694">
      <w:pPr>
        <w:adjustRightInd w:val="0"/>
        <w:snapToGrid w:val="0"/>
        <w:spacing w:beforeLines="50" w:before="156" w:afterLines="50" w:after="156" w:line="360" w:lineRule="auto"/>
        <w:rPr>
          <w:b/>
          <w:sz w:val="24"/>
        </w:rPr>
      </w:pPr>
      <w:r w:rsidRPr="005E0562">
        <w:rPr>
          <w:rFonts w:hAnsi="宋体"/>
          <w:b/>
          <w:sz w:val="24"/>
        </w:rPr>
        <w:t>考试内容：</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lastRenderedPageBreak/>
        <w:t>一、国内专利申请</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专利申请的概念，专利申请程序的概念，发明专利申请的程序，初审和实审的启动，初步审查和实质审查的内容，实用新型和外观设计专利申请的审查程序，实用新型和外观设计初审的审查内容。</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发明和实用新型专利申请，一份完整发明或实用新型申请文件应包括的内容，请求书、说明书、权利要求书、摘要等，发明与实用新型申请文件的区别，各种文件的作用。</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外观设计专利申请，完整外观申请应包括的内容（请求书、外观设计图或照片）及各申请文件的作用。</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专利申请的手续，专利申请的受理，专利申请的公布与公告，期限的种类，期限的计算方法，期限的管理，期限的延长，耽误期限</w:t>
      </w:r>
      <w:proofErr w:type="gramStart"/>
      <w:r w:rsidRPr="005E0562">
        <w:rPr>
          <w:rFonts w:hAnsi="宋体"/>
          <w:szCs w:val="18"/>
        </w:rPr>
        <w:t>时专利</w:t>
      </w:r>
      <w:proofErr w:type="gramEnd"/>
      <w:r w:rsidRPr="005E0562">
        <w:rPr>
          <w:rFonts w:hAnsi="宋体"/>
          <w:szCs w:val="18"/>
        </w:rPr>
        <w:t>费用的管理。</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委托专利代理机构，要求优先权，要求不丧失新颖性宽限期，请求实质审查，请求提前公布，专利申请的撤回，著录项目的变更，请求恢复权利，请求中止，办理文件副本，办理实用新型专利检索报告。</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二、涉外专利申请</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涉外专利申请的概念、法律依据和条件。中国人申请国外专利的途径，直接申请和</w:t>
      </w:r>
      <w:r w:rsidRPr="005E0562">
        <w:rPr>
          <w:szCs w:val="18"/>
        </w:rPr>
        <w:t>PCT</w:t>
      </w:r>
      <w:r w:rsidRPr="005E0562">
        <w:rPr>
          <w:rFonts w:hAnsi="宋体"/>
          <w:szCs w:val="18"/>
        </w:rPr>
        <w:t>国际申请，两种途径的优劣对比。</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《专利合作条约》（</w:t>
      </w:r>
      <w:r w:rsidRPr="005E0562">
        <w:rPr>
          <w:szCs w:val="18"/>
        </w:rPr>
        <w:t>PCT</w:t>
      </w:r>
      <w:r w:rsidRPr="005E0562">
        <w:rPr>
          <w:rFonts w:hAnsi="宋体"/>
          <w:szCs w:val="18"/>
        </w:rPr>
        <w:t>）的产生和发展，</w:t>
      </w:r>
      <w:r w:rsidRPr="005E0562">
        <w:rPr>
          <w:szCs w:val="18"/>
        </w:rPr>
        <w:t>PCT</w:t>
      </w:r>
      <w:r w:rsidRPr="005E0562">
        <w:rPr>
          <w:rFonts w:hAnsi="宋体"/>
          <w:szCs w:val="18"/>
        </w:rPr>
        <w:t>内容简介，</w:t>
      </w:r>
      <w:r w:rsidRPr="005E0562">
        <w:rPr>
          <w:szCs w:val="18"/>
        </w:rPr>
        <w:t>PCT</w:t>
      </w:r>
      <w:r w:rsidRPr="005E0562">
        <w:rPr>
          <w:rFonts w:hAnsi="宋体"/>
          <w:szCs w:val="18"/>
        </w:rPr>
        <w:t>申请的特点、程序，我国加入和利用</w:t>
      </w:r>
      <w:r w:rsidRPr="005E0562">
        <w:rPr>
          <w:szCs w:val="18"/>
        </w:rPr>
        <w:t>PCT</w:t>
      </w:r>
      <w:r w:rsidRPr="005E0562">
        <w:rPr>
          <w:rFonts w:hAnsi="宋体"/>
          <w:szCs w:val="18"/>
        </w:rPr>
        <w:t>的情况，</w:t>
      </w:r>
      <w:r w:rsidRPr="005E0562">
        <w:rPr>
          <w:szCs w:val="18"/>
        </w:rPr>
        <w:t>PCT</w:t>
      </w:r>
      <w:r w:rsidRPr="005E0562">
        <w:rPr>
          <w:rFonts w:hAnsi="宋体"/>
          <w:szCs w:val="18"/>
        </w:rPr>
        <w:t>申请国际阶段的程序，</w:t>
      </w:r>
      <w:r w:rsidRPr="005E0562">
        <w:rPr>
          <w:szCs w:val="18"/>
        </w:rPr>
        <w:t>PCT</w:t>
      </w:r>
      <w:r w:rsidRPr="005E0562">
        <w:rPr>
          <w:rFonts w:hAnsi="宋体"/>
          <w:szCs w:val="18"/>
        </w:rPr>
        <w:t>国际申请进入国家阶段的期限、手续，</w:t>
      </w:r>
      <w:r w:rsidRPr="005E0562">
        <w:rPr>
          <w:szCs w:val="18"/>
        </w:rPr>
        <w:t>PCT</w:t>
      </w:r>
      <w:r w:rsidRPr="005E0562">
        <w:rPr>
          <w:rFonts w:hAnsi="宋体"/>
          <w:szCs w:val="18"/>
        </w:rPr>
        <w:t>申请进入国家阶段的实质审查原则，实质审查所涉及的内容和审查要求，</w:t>
      </w:r>
      <w:r w:rsidRPr="005E0562">
        <w:rPr>
          <w:szCs w:val="18"/>
        </w:rPr>
        <w:t>PCT</w:t>
      </w:r>
      <w:r w:rsidRPr="005E0562">
        <w:rPr>
          <w:rFonts w:hAnsi="宋体"/>
          <w:szCs w:val="18"/>
        </w:rPr>
        <w:t>费用与缴纳。</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三、专利申请文件的撰写</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撰写前的准备工作，理解发明的技术方案，对现有技术进行检索，找出最接近的现有技术，跟发明人进行讨论，确定发明目的（要解决的技术问题）和保护范围。</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权利要求书的撰写，独立权利要求和从属权利要求，产品权利要求与方法权利要求，权利要求书撰写的形式要求和实质要求，撰写权利要求书的主要步骤，如何撰写保护范围较宽的独立权利要求。</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lastRenderedPageBreak/>
        <w:t>说明书的撰写，说明书的五大组成部分及各部分的作用，说明书撰写的形式要求和实质要求，说明书的充分公开与保留技术诀窍。</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摘要的组成及撰写要求。</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附图的绘制要求，需要作为附图的说明书部分。</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涉及计算机程序申请文件的撰写，含计算机程序的发明专利申请能被授予专利权的条件，权利要求和说明书撰写的特殊要求。</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化学领域专利申请文件的撰写，化学领域专利的特殊要求，不授予专利权的化学申请主题、化合物及组合物权利要求和说明书的撰写。</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生物领域专利申请文件的撰写，生物材料的保藏、生物专利申请文件形式上的特殊要求、实用性要求、权利要求和说明书的撰写。</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使用外观设计产品的名称要求，外观设计图或照片的绘制要求，外观设计简要说明的撰写要求，外观设计专利申请应注意的问题。</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四、专利申请的初步审查</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初步审查的范围和内容、地位和作用、初步审查应遵循的原则。</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发明专利申请初步审查的任务、范围、原则，请求书、说明书、权利要求书、说明书附图、说明书摘要的初步审查内容和要求，分案申请和涉及生物材料申请的初步审查内容和要求，委托专利代理机构、指定代表人、要求优先权、不丧失新颖性的公开、实质审查请求、撤回专利申请声明、著录项目变更等相关文件和程序的审查内容和要求，明显实质性缺陷审查的内容和要求。</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实用新型专利初步审查的范围，不同于发明专利初步审查的特点，审查要求和原则，说明书、说明书附图、权利要求书、说明书摘要、补正文件的审查，不授予实用新型专利权申请的审查，对实用新型专利保护客体的审查，单一性审查的内容和要求，分案申请审查的内容和要求，要求优先权的审查内容和要求，先申请原则的审查内容，实用新型创造性审查标准。</w:t>
      </w:r>
    </w:p>
    <w:p w:rsidR="00F41694" w:rsidRPr="005E0562" w:rsidRDefault="00F41694" w:rsidP="00F41694">
      <w:pPr>
        <w:spacing w:beforeLines="50" w:before="156" w:afterLines="50" w:after="156" w:line="360" w:lineRule="auto"/>
        <w:ind w:firstLineChars="200" w:firstLine="420"/>
      </w:pPr>
      <w:r w:rsidRPr="005E0562">
        <w:rPr>
          <w:rFonts w:hAnsi="宋体"/>
          <w:szCs w:val="18"/>
        </w:rPr>
        <w:t>外观设计专利申请的初步审查，对使用外观设计产品名称的要求，对图片或照片的要求，对简要说明的要求，对成套产品的外观设计专利的审查，对外观设计保护客体的审查</w:t>
      </w:r>
      <w:r w:rsidRPr="005E0562">
        <w:rPr>
          <w:szCs w:val="18"/>
        </w:rPr>
        <w:t>——</w:t>
      </w:r>
      <w:r w:rsidRPr="005E0562">
        <w:rPr>
          <w:rFonts w:hAnsi="宋体"/>
          <w:szCs w:val="18"/>
        </w:rPr>
        <w:t>外</w:t>
      </w:r>
      <w:r w:rsidRPr="005E0562">
        <w:rPr>
          <w:rFonts w:hAnsi="宋体"/>
          <w:szCs w:val="18"/>
        </w:rPr>
        <w:lastRenderedPageBreak/>
        <w:t>观设计必须以产品为载体，外观设计必须以产品的形状、图案为对象，外观设计必须富有美感，外观设计必须适合工业上应用，外观设计必须是一种新的设计。</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四、专利实质审查</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实质审查程序及其基本原则，新颖性的概念、审查原则和基准，对优先权的审查，对同样发明创造的处理，创造性的概念、审查原则和基准，开拓性发明、组合发明、选择发明、转用发明、用途发明和变更要素发明的创造性判断，审查创造性时应注意的问题，实用性的概念和审查原则、审查基准，单一性的概念和审查原则，分案申请的审查，涉及计算机程序的发明专利申请的审查，涉及汉字编码方法及计算机汉字输入方法的发明专利申请的审查，化学领域发明专利申请的审查。</w:t>
      </w:r>
    </w:p>
    <w:p w:rsidR="00F41694" w:rsidRPr="005E0562" w:rsidRDefault="00F41694" w:rsidP="00F41694">
      <w:pPr>
        <w:spacing w:beforeLines="50" w:before="156" w:afterLines="50" w:after="156" w:line="360" w:lineRule="auto"/>
        <w:ind w:firstLineChars="200" w:firstLine="420"/>
        <w:rPr>
          <w:szCs w:val="18"/>
        </w:rPr>
      </w:pPr>
      <w:r w:rsidRPr="005E0562">
        <w:t>初步审查程序中审查意见的答复，发明、实用新型形式缺陷的补正，外观设计图或照片及简要说明的补正。实质审查程序中审查意见的答复，审查意见的理解分析，针对缺乏权利要求新颖性、创造性、保护范围不清楚、说明书公开不充分等实质性问题的答复，意见陈述书的撰写。</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五、专利复审和无效</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专利复审委员会的任务，审查原则，回避制度，口头审理的有关规定。设置复审程序的目的，复审的启动，复审的原则，复审决定的类型。</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设置无效程序的目的、程序；审查原则，无效审查的启动，无效请求证据的提交，无效审查中对权利要求书的修改，无效宣告请求审查决定的类型，宣告无效的效力。</w:t>
      </w:r>
    </w:p>
    <w:p w:rsidR="00F41694" w:rsidRPr="005E0562" w:rsidRDefault="00F41694" w:rsidP="00F41694">
      <w:pPr>
        <w:spacing w:beforeLines="50" w:before="156" w:afterLines="50" w:after="156" w:line="360" w:lineRule="auto"/>
        <w:ind w:firstLineChars="200" w:firstLine="420"/>
      </w:pPr>
      <w:r w:rsidRPr="005E0562">
        <w:t>对复审通知书的答复，对无效宣告请求审查通知书的答复和对无效宣告请求书的答辩。</w:t>
      </w:r>
    </w:p>
    <w:p w:rsidR="00F41694" w:rsidRPr="005E0562" w:rsidRDefault="00F41694" w:rsidP="00F41694">
      <w:pPr>
        <w:adjustRightInd w:val="0"/>
        <w:snapToGrid w:val="0"/>
        <w:spacing w:beforeLines="50" w:before="156" w:afterLines="50" w:after="156" w:line="360" w:lineRule="auto"/>
        <w:rPr>
          <w:b/>
          <w:bCs/>
        </w:rPr>
      </w:pPr>
      <w:r w:rsidRPr="005E0562">
        <w:rPr>
          <w:rFonts w:hAnsi="宋体"/>
          <w:b/>
          <w:bCs/>
        </w:rPr>
        <w:t>六、专利纠纷处理与诉讼</w:t>
      </w:r>
    </w:p>
    <w:p w:rsidR="00F41694" w:rsidRPr="005E0562" w:rsidRDefault="00F41694" w:rsidP="00F41694">
      <w:pPr>
        <w:spacing w:beforeLines="50" w:before="156" w:afterLines="50" w:after="156" w:line="360" w:lineRule="auto"/>
        <w:rPr>
          <w:bCs/>
        </w:rPr>
      </w:pPr>
      <w:r w:rsidRPr="005E0562">
        <w:rPr>
          <w:b/>
          <w:bCs/>
        </w:rPr>
        <w:t xml:space="preserve">    </w:t>
      </w:r>
      <w:r w:rsidRPr="005E0562">
        <w:rPr>
          <w:bCs/>
        </w:rPr>
        <w:t>专利行政复议的概念，现行法律、法规的规定，专利行政复议的主体、机构、受案范围，提起专利行政复议的期限。专利行政复议的提起、受理，专利行政复议决定，专利行政复议后的程序。</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专利民事纠纷的种类（专利侵权纠纷、专利权归属纠纷、专利合同纠纷），专利行政纠纷的类型和特点</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民事纠纷的解决途径：自行协商、向法院起诉（管辖、时效）、请求管理专利工作的部</w:t>
      </w:r>
      <w:r w:rsidRPr="005E0562">
        <w:rPr>
          <w:rFonts w:hAnsi="宋体"/>
          <w:szCs w:val="18"/>
        </w:rPr>
        <w:lastRenderedPageBreak/>
        <w:t>门处理或调解（管辖、时效）。</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szCs w:val="18"/>
        </w:rPr>
        <w:t>行政纠纷的解决途径：向法院起诉（受案范围、管辖、时效）、请求行政复议（范围、管辖、时效）。</w:t>
      </w:r>
    </w:p>
    <w:p w:rsidR="00F41694" w:rsidRPr="005E0562" w:rsidRDefault="00F41694" w:rsidP="00F41694">
      <w:pPr>
        <w:spacing w:beforeLines="50" w:before="156" w:afterLines="50" w:after="156" w:line="360" w:lineRule="auto"/>
        <w:ind w:firstLineChars="200" w:firstLine="420"/>
        <w:rPr>
          <w:szCs w:val="18"/>
        </w:rPr>
      </w:pPr>
      <w:r w:rsidRPr="005E0562">
        <w:rPr>
          <w:rFonts w:hAnsi="宋体"/>
          <w:bCs/>
        </w:rPr>
        <w:t>专利行政诉讼中应注意的问题，包括法院审理专利行政案件的原则，法律依据，专利行政诉讼中的第三人，关于实用新型专利创造性水平的判断。外观设计无效行政案件，外观设计的无效审查，在无效审查中，外观设计与实用新型可否相互作为对比文件。</w:t>
      </w:r>
    </w:p>
    <w:p w:rsidR="00F41694" w:rsidRPr="005E0562" w:rsidRDefault="00F41694" w:rsidP="00F41694">
      <w:pPr>
        <w:spacing w:beforeLines="50" w:before="156" w:afterLines="50" w:after="156" w:line="360" w:lineRule="auto"/>
        <w:ind w:firstLineChars="200" w:firstLine="420"/>
        <w:rPr>
          <w:szCs w:val="18"/>
        </w:rPr>
      </w:pPr>
      <w:r w:rsidRPr="005E0562">
        <w:t>专利侵权行为，侵犯专利权行为的法律特征，直接侵犯专利权的行为，间接侵权的概念，间接侵权的特征，间接侵权的表现形式。专利权的限制，</w:t>
      </w:r>
      <w:proofErr w:type="gramStart"/>
      <w:r w:rsidRPr="005E0562">
        <w:t>法定不</w:t>
      </w:r>
      <w:proofErr w:type="gramEnd"/>
      <w:r w:rsidRPr="005E0562">
        <w:t>侵犯专利权的行为，国家计划许可实施行为，强制许可实施行为（未能获得专利权人许可时的强制许可、根据国家利益的强制许可、交叉专利的强制许可），在发明专利临时保护期内的实施行为，专利申请公开前的实施行为。</w:t>
      </w:r>
      <w:proofErr w:type="gramStart"/>
      <w:r w:rsidRPr="005E0562">
        <w:t>不</w:t>
      </w:r>
      <w:proofErr w:type="gramEnd"/>
      <w:r w:rsidRPr="005E0562">
        <w:t>视为侵犯专利权的几种行为（专利权用尽，先用权，在临时过境的交通工具上使用专利的行为，非生产经营目的的使用），防止专利权滥用。发明和实用新型专利权保护范围的确定，专利侵权判定的原则。外观设计专利</w:t>
      </w:r>
      <w:r w:rsidRPr="005E0562">
        <w:rPr>
          <w:szCs w:val="18"/>
        </w:rPr>
        <w:t>保护范围的确定，</w:t>
      </w:r>
      <w:r w:rsidRPr="005E0562">
        <w:t>外观设计专利侵权诉讼中应注意的程序和实体问题。</w:t>
      </w:r>
      <w:r w:rsidRPr="005E0562">
        <w:rPr>
          <w:szCs w:val="18"/>
        </w:rPr>
        <w:t>侵犯专利权的法律责任：停止侵权，赔偿损失，消除影响，刑事责任。</w:t>
      </w:r>
      <w:r w:rsidRPr="005E0562">
        <w:t>赔偿额的计算。</w:t>
      </w:r>
    </w:p>
    <w:p w:rsidR="00F41694" w:rsidRPr="005E0562" w:rsidRDefault="00F41694" w:rsidP="00F41694">
      <w:pPr>
        <w:spacing w:beforeLines="50" w:before="156" w:afterLines="50" w:after="156" w:line="360" w:lineRule="auto"/>
        <w:ind w:firstLineChars="200" w:firstLine="420"/>
      </w:pPr>
      <w:r w:rsidRPr="005E0562">
        <w:t>专利申请权纠纷的概念、种类，专利权归属纠纷的概念、种类，专利归属纠纷与专利申请权纠纷的区别，职务发明创造与非职务发明创造的概念，判断职务发明与非职务发明的法律依据，认定标准，发明人或者设计人的概念、认定标准，法律法规政策关于职务发明人奖励与报酬的规定，合作开发产生专利的权利归属，共有专利权的法律特征。</w:t>
      </w:r>
    </w:p>
    <w:p w:rsidR="00F41694" w:rsidRPr="005E0562" w:rsidRDefault="00F41694" w:rsidP="00F41694">
      <w:pPr>
        <w:spacing w:beforeLines="50" w:before="156" w:afterLines="50" w:after="156" w:line="360" w:lineRule="auto"/>
        <w:ind w:firstLineChars="200" w:firstLine="420"/>
      </w:pPr>
      <w:r w:rsidRPr="005E0562">
        <w:rPr>
          <w:szCs w:val="18"/>
        </w:rPr>
        <w:t>假冒他人专利的概念，假冒他人专利行为与侵犯专利权行为的区别，假冒他人专利的法律责任，冒充专利的概念，冒充专利的行为后果。</w:t>
      </w:r>
    </w:p>
    <w:p w:rsidR="00F41694" w:rsidRPr="005E0562" w:rsidRDefault="00F41694" w:rsidP="00F41694">
      <w:pPr>
        <w:spacing w:beforeLines="50" w:before="156" w:afterLines="50" w:after="156" w:line="360" w:lineRule="auto"/>
        <w:ind w:firstLineChars="200" w:firstLine="420"/>
      </w:pPr>
      <w:r w:rsidRPr="005E0562">
        <w:t>请求确认不侵犯专利权，专利申请阶段的权利保护，权利冲突和重复授权的应对。侵犯专利权的诉讼时效：一般诉讼时效，专利侵权的诉讼时效，临时保护期使用费的诉讼时效，诉讼时效的中止与中断，连续实施的侵权行为的诉讼时效。专利侵权诉讼的一般举证责任，方法专利侵权的举证责任。专利侵权诉讼中的临时措施：诉讼前停止有关行为、诉讼中及诉讼前的财产保全、诉讼中的先予执行。反诉专利权无效的概念、特点，中止与不中止侵权诉讼，对以反诉为手段拖延侵权诉讼行为的对策，专利权无效对在先生效判决的效力，实用新型专利检索报告的效力。专利侵权诉讼中的鉴定。</w:t>
      </w:r>
    </w:p>
    <w:p w:rsidR="00F41694" w:rsidRPr="005E0562" w:rsidRDefault="00F41694" w:rsidP="00F41694">
      <w:pPr>
        <w:pStyle w:val="3"/>
        <w:keepNext w:val="0"/>
        <w:keepLines w:val="0"/>
        <w:adjustRightInd w:val="0"/>
        <w:snapToGrid w:val="0"/>
        <w:spacing w:beforeLines="50" w:before="156" w:afterLines="50" w:after="156" w:line="360" w:lineRule="auto"/>
        <w:rPr>
          <w:bCs w:val="0"/>
          <w:sz w:val="24"/>
        </w:rPr>
      </w:pPr>
      <w:r w:rsidRPr="005E0562">
        <w:rPr>
          <w:bCs w:val="0"/>
          <w:sz w:val="24"/>
        </w:rPr>
        <w:lastRenderedPageBreak/>
        <w:t>附：考试样题</w:t>
      </w:r>
    </w:p>
    <w:p w:rsidR="00F41694" w:rsidRPr="005E0562" w:rsidRDefault="00F41694" w:rsidP="00F41694">
      <w:pPr>
        <w:numPr>
          <w:ilvl w:val="0"/>
          <w:numId w:val="3"/>
        </w:numPr>
        <w:spacing w:beforeLines="50" w:before="156" w:afterLines="50" w:after="156" w:line="360" w:lineRule="auto"/>
        <w:rPr>
          <w:b/>
          <w:bCs/>
        </w:rPr>
      </w:pPr>
      <w:r w:rsidRPr="005E0562">
        <w:rPr>
          <w:b/>
          <w:bCs/>
        </w:rPr>
        <w:t>名词解释题</w:t>
      </w:r>
    </w:p>
    <w:p w:rsidR="00F41694" w:rsidRPr="005E0562" w:rsidRDefault="00F41694" w:rsidP="00F41694">
      <w:pPr>
        <w:adjustRightInd w:val="0"/>
        <w:snapToGrid w:val="0"/>
        <w:spacing w:beforeLines="50" w:before="156" w:afterLines="50" w:after="156" w:line="360" w:lineRule="auto"/>
        <w:rPr>
          <w:b/>
          <w:bCs/>
        </w:rPr>
      </w:pPr>
      <w:r w:rsidRPr="005E0562">
        <w:rPr>
          <w:rFonts w:eastAsia="新宋体"/>
        </w:rPr>
        <w:t>例</w:t>
      </w:r>
      <w:r w:rsidRPr="005E0562">
        <w:rPr>
          <w:rFonts w:eastAsia="新宋体"/>
        </w:rPr>
        <w:t>1</w:t>
      </w:r>
      <w:r w:rsidRPr="005E0562">
        <w:rPr>
          <w:rFonts w:eastAsia="新宋体"/>
        </w:rPr>
        <w:t>、专利独立权利要求</w:t>
      </w:r>
    </w:p>
    <w:p w:rsidR="00F41694" w:rsidRPr="005E0562" w:rsidRDefault="00F41694" w:rsidP="00F41694">
      <w:pPr>
        <w:adjustRightInd w:val="0"/>
        <w:snapToGrid w:val="0"/>
        <w:spacing w:beforeLines="50" w:before="156" w:afterLines="50" w:after="156" w:line="360" w:lineRule="auto"/>
        <w:rPr>
          <w:rFonts w:eastAsia="新宋体"/>
        </w:rPr>
      </w:pPr>
      <w:r w:rsidRPr="005E0562">
        <w:rPr>
          <w:rFonts w:eastAsia="新宋体"/>
        </w:rPr>
        <w:t>例</w:t>
      </w:r>
      <w:r w:rsidRPr="005E0562">
        <w:rPr>
          <w:rFonts w:eastAsia="新宋体"/>
        </w:rPr>
        <w:t>2</w:t>
      </w:r>
      <w:r w:rsidRPr="005E0562">
        <w:rPr>
          <w:rFonts w:eastAsia="新宋体"/>
        </w:rPr>
        <w:t>、专利无效宣告</w:t>
      </w:r>
    </w:p>
    <w:p w:rsidR="00F41694" w:rsidRPr="005E0562" w:rsidRDefault="00F41694" w:rsidP="00F41694">
      <w:pPr>
        <w:spacing w:beforeLines="50" w:before="156" w:afterLines="50" w:after="156" w:line="360" w:lineRule="auto"/>
        <w:rPr>
          <w:b/>
          <w:bCs/>
        </w:rPr>
      </w:pPr>
      <w:r w:rsidRPr="005E0562">
        <w:rPr>
          <w:b/>
          <w:bCs/>
        </w:rPr>
        <w:t>二、单项选择题（在每小题给出的</w:t>
      </w:r>
      <w:r w:rsidRPr="005E0562">
        <w:rPr>
          <w:b/>
          <w:bCs/>
        </w:rPr>
        <w:t>4</w:t>
      </w:r>
      <w:r w:rsidRPr="005E0562">
        <w:rPr>
          <w:b/>
          <w:bCs/>
        </w:rPr>
        <w:t>个选项中，只有</w:t>
      </w:r>
      <w:r w:rsidRPr="005E0562">
        <w:rPr>
          <w:b/>
          <w:bCs/>
        </w:rPr>
        <w:t>1</w:t>
      </w:r>
      <w:r w:rsidRPr="005E0562">
        <w:rPr>
          <w:b/>
          <w:bCs/>
        </w:rPr>
        <w:t>个选项是符合题意的，将正确的选项选出。不选或错选，该题均不得分。）</w:t>
      </w:r>
    </w:p>
    <w:p w:rsidR="00F41694" w:rsidRPr="005E0562" w:rsidRDefault="00F41694" w:rsidP="00F41694">
      <w:pPr>
        <w:adjustRightInd w:val="0"/>
        <w:snapToGrid w:val="0"/>
        <w:spacing w:beforeLines="50" w:before="156" w:afterLines="50" w:after="156" w:line="360" w:lineRule="auto"/>
        <w:rPr>
          <w:rFonts w:eastAsia="新宋体"/>
        </w:rPr>
      </w:pPr>
      <w:r w:rsidRPr="005E0562">
        <w:rPr>
          <w:rFonts w:eastAsia="新宋体"/>
        </w:rPr>
        <w:t>例</w:t>
      </w:r>
      <w:r w:rsidRPr="005E0562">
        <w:rPr>
          <w:rFonts w:eastAsia="新宋体"/>
        </w:rPr>
        <w:t>3</w:t>
      </w:r>
      <w:r w:rsidRPr="005E0562">
        <w:rPr>
          <w:rFonts w:eastAsia="新宋体"/>
        </w:rPr>
        <w:t>、侵犯专利权的诉讼时效为两年，自（</w:t>
      </w:r>
      <w:r w:rsidRPr="005E0562">
        <w:rPr>
          <w:rFonts w:eastAsia="新宋体"/>
        </w:rPr>
        <w:t xml:space="preserve"> </w:t>
      </w:r>
      <w:r w:rsidRPr="005E0562">
        <w:rPr>
          <w:rFonts w:eastAsia="新宋体"/>
        </w:rPr>
        <w:t>）起计算。</w:t>
      </w:r>
    </w:p>
    <w:p w:rsidR="00F41694" w:rsidRPr="005E0562" w:rsidRDefault="00F41694" w:rsidP="00F41694">
      <w:pPr>
        <w:adjustRightInd w:val="0"/>
        <w:snapToGrid w:val="0"/>
        <w:spacing w:beforeLines="50" w:before="156" w:afterLines="50" w:after="156" w:line="360" w:lineRule="auto"/>
        <w:ind w:firstLineChars="200" w:firstLine="420"/>
        <w:rPr>
          <w:rFonts w:eastAsia="新宋体"/>
        </w:rPr>
      </w:pPr>
      <w:r w:rsidRPr="005E0562">
        <w:rPr>
          <w:rFonts w:eastAsia="新宋体"/>
        </w:rPr>
        <w:t>A</w:t>
      </w:r>
      <w:r w:rsidRPr="005E0562">
        <w:rPr>
          <w:rFonts w:eastAsia="新宋体"/>
        </w:rPr>
        <w:t>、实际侵权行为发生之日</w:t>
      </w:r>
    </w:p>
    <w:p w:rsidR="00F41694" w:rsidRPr="005E0562" w:rsidRDefault="00F41694" w:rsidP="00F41694">
      <w:pPr>
        <w:adjustRightInd w:val="0"/>
        <w:snapToGrid w:val="0"/>
        <w:spacing w:beforeLines="50" w:before="156" w:afterLines="50" w:after="156" w:line="360" w:lineRule="auto"/>
        <w:ind w:firstLineChars="200" w:firstLine="420"/>
        <w:rPr>
          <w:rFonts w:eastAsia="新宋体"/>
        </w:rPr>
      </w:pPr>
      <w:r w:rsidRPr="005E0562">
        <w:rPr>
          <w:rFonts w:eastAsia="新宋体"/>
        </w:rPr>
        <w:t>B</w:t>
      </w:r>
      <w:r w:rsidRPr="005E0562">
        <w:rPr>
          <w:rFonts w:eastAsia="新宋体"/>
        </w:rPr>
        <w:t>、专利权人或者利害关系人得知侵权行为之日</w:t>
      </w:r>
      <w:r w:rsidRPr="005E0562">
        <w:rPr>
          <w:rFonts w:eastAsia="新宋体"/>
        </w:rPr>
        <w:t xml:space="preserve">  </w:t>
      </w:r>
    </w:p>
    <w:p w:rsidR="00F41694" w:rsidRPr="005E0562" w:rsidRDefault="00F41694" w:rsidP="00F41694">
      <w:pPr>
        <w:adjustRightInd w:val="0"/>
        <w:snapToGrid w:val="0"/>
        <w:spacing w:beforeLines="50" w:before="156" w:afterLines="50" w:after="156" w:line="360" w:lineRule="auto"/>
        <w:ind w:firstLineChars="200" w:firstLine="420"/>
        <w:rPr>
          <w:rFonts w:eastAsia="新宋体"/>
        </w:rPr>
      </w:pPr>
      <w:r w:rsidRPr="005E0562">
        <w:rPr>
          <w:rFonts w:eastAsia="新宋体"/>
        </w:rPr>
        <w:t>C</w:t>
      </w:r>
      <w:r w:rsidRPr="005E0562">
        <w:rPr>
          <w:rFonts w:eastAsia="新宋体"/>
        </w:rPr>
        <w:t>、专利权人或者利害关系人应当得知侵权行为之日</w:t>
      </w:r>
      <w:r w:rsidRPr="005E0562">
        <w:rPr>
          <w:rFonts w:eastAsia="新宋体"/>
        </w:rPr>
        <w:tab/>
      </w:r>
      <w:r w:rsidRPr="005E0562">
        <w:rPr>
          <w:rFonts w:eastAsia="新宋体"/>
        </w:rPr>
        <w:tab/>
      </w:r>
    </w:p>
    <w:p w:rsidR="00F41694" w:rsidRPr="005E0562" w:rsidRDefault="00F41694" w:rsidP="00F41694">
      <w:pPr>
        <w:adjustRightInd w:val="0"/>
        <w:snapToGrid w:val="0"/>
        <w:spacing w:beforeLines="50" w:before="156" w:afterLines="50" w:after="156" w:line="360" w:lineRule="auto"/>
        <w:ind w:firstLineChars="200" w:firstLine="420"/>
        <w:rPr>
          <w:rFonts w:eastAsia="新宋体"/>
        </w:rPr>
      </w:pPr>
      <w:r w:rsidRPr="005E0562">
        <w:rPr>
          <w:rFonts w:eastAsia="新宋体"/>
        </w:rPr>
        <w:t>D</w:t>
      </w:r>
      <w:r w:rsidRPr="005E0562">
        <w:rPr>
          <w:rFonts w:eastAsia="新宋体"/>
        </w:rPr>
        <w:t>、专利权人或者利害关系人得知或者应当得知侵权行为之日</w:t>
      </w:r>
    </w:p>
    <w:p w:rsidR="00F41694" w:rsidRPr="005E0562" w:rsidRDefault="00F41694" w:rsidP="00F41694">
      <w:pPr>
        <w:autoSpaceDE w:val="0"/>
        <w:autoSpaceDN w:val="0"/>
        <w:adjustRightInd w:val="0"/>
        <w:spacing w:beforeLines="50" w:before="156" w:afterLines="50" w:after="156" w:line="360" w:lineRule="auto"/>
        <w:rPr>
          <w:rFonts w:eastAsia="新宋体"/>
        </w:rPr>
      </w:pPr>
      <w:r w:rsidRPr="005E0562">
        <w:rPr>
          <w:rFonts w:eastAsia="新宋体"/>
        </w:rPr>
        <w:t>例</w:t>
      </w:r>
      <w:r w:rsidRPr="005E0562">
        <w:rPr>
          <w:rFonts w:eastAsia="新宋体"/>
        </w:rPr>
        <w:t>4</w:t>
      </w:r>
      <w:r w:rsidRPr="005E0562">
        <w:rPr>
          <w:rFonts w:eastAsia="新宋体"/>
        </w:rPr>
        <w:t>、发明专利的保护期是（</w:t>
      </w:r>
      <w:r w:rsidRPr="005E0562">
        <w:rPr>
          <w:rFonts w:eastAsia="新宋体"/>
        </w:rPr>
        <w:t xml:space="preserve">  </w:t>
      </w:r>
      <w:r w:rsidRPr="005E0562">
        <w:rPr>
          <w:rFonts w:eastAsia="新宋体"/>
        </w:rPr>
        <w:t>）。</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rFonts w:eastAsia="新宋体"/>
        </w:rPr>
        <w:t>A</w:t>
      </w:r>
      <w:r w:rsidRPr="005E0562">
        <w:rPr>
          <w:rFonts w:eastAsia="新宋体"/>
        </w:rPr>
        <w:t>．</w:t>
      </w:r>
      <w:r w:rsidRPr="005E0562">
        <w:rPr>
          <w:rFonts w:eastAsia="新宋体"/>
        </w:rPr>
        <w:t>5</w:t>
      </w:r>
      <w:r w:rsidRPr="005E0562">
        <w:rPr>
          <w:rFonts w:eastAsia="新宋体"/>
        </w:rPr>
        <w:t>年</w:t>
      </w:r>
      <w:r w:rsidRPr="005E0562">
        <w:rPr>
          <w:rFonts w:eastAsia="新宋体"/>
        </w:rPr>
        <w:t xml:space="preserve">   B</w:t>
      </w:r>
      <w:r w:rsidRPr="005E0562">
        <w:rPr>
          <w:rFonts w:eastAsia="新宋体"/>
        </w:rPr>
        <w:t>．</w:t>
      </w:r>
      <w:r w:rsidRPr="005E0562">
        <w:rPr>
          <w:rFonts w:eastAsia="新宋体"/>
        </w:rPr>
        <w:t>10</w:t>
      </w:r>
      <w:r w:rsidRPr="005E0562">
        <w:rPr>
          <w:rFonts w:eastAsia="新宋体"/>
        </w:rPr>
        <w:t>年</w:t>
      </w:r>
      <w:r w:rsidRPr="005E0562">
        <w:rPr>
          <w:rFonts w:eastAsia="新宋体"/>
        </w:rPr>
        <w:t xml:space="preserve">    C</w:t>
      </w:r>
      <w:r w:rsidRPr="005E0562">
        <w:rPr>
          <w:rFonts w:eastAsia="新宋体"/>
        </w:rPr>
        <w:t>．</w:t>
      </w:r>
      <w:r w:rsidRPr="005E0562">
        <w:rPr>
          <w:rFonts w:eastAsia="新宋体"/>
        </w:rPr>
        <w:t>15</w:t>
      </w:r>
      <w:r w:rsidRPr="005E0562">
        <w:rPr>
          <w:rFonts w:eastAsia="新宋体"/>
        </w:rPr>
        <w:t>年</w:t>
      </w:r>
      <w:r w:rsidRPr="005E0562">
        <w:rPr>
          <w:rFonts w:eastAsia="新宋体"/>
        </w:rPr>
        <w:t xml:space="preserve">     D</w:t>
      </w:r>
      <w:r w:rsidRPr="005E0562">
        <w:rPr>
          <w:rFonts w:eastAsia="新宋体"/>
        </w:rPr>
        <w:t>．</w:t>
      </w:r>
      <w:r w:rsidRPr="005E0562">
        <w:rPr>
          <w:rFonts w:eastAsia="新宋体"/>
        </w:rPr>
        <w:t>20</w:t>
      </w:r>
      <w:r w:rsidRPr="005E0562">
        <w:rPr>
          <w:rFonts w:eastAsia="新宋体"/>
        </w:rPr>
        <w:t>年</w:t>
      </w:r>
    </w:p>
    <w:p w:rsidR="00F41694" w:rsidRPr="005E0562" w:rsidRDefault="00F41694" w:rsidP="00F41694">
      <w:pPr>
        <w:spacing w:beforeLines="50" w:before="156" w:afterLines="50" w:after="156" w:line="360" w:lineRule="auto"/>
        <w:rPr>
          <w:b/>
          <w:bCs/>
        </w:rPr>
      </w:pPr>
      <w:r w:rsidRPr="005E0562">
        <w:rPr>
          <w:b/>
          <w:bCs/>
        </w:rPr>
        <w:t>三、多项选择题：（在每小题给出的</w:t>
      </w:r>
      <w:r w:rsidRPr="005E0562">
        <w:rPr>
          <w:b/>
          <w:bCs/>
        </w:rPr>
        <w:t>4</w:t>
      </w:r>
      <w:r w:rsidRPr="005E0562">
        <w:rPr>
          <w:b/>
          <w:bCs/>
        </w:rPr>
        <w:t>个选项中，有</w:t>
      </w:r>
      <w:r w:rsidRPr="005E0562">
        <w:rPr>
          <w:b/>
          <w:bCs/>
        </w:rPr>
        <w:t>2</w:t>
      </w:r>
      <w:r w:rsidRPr="005E0562">
        <w:rPr>
          <w:b/>
          <w:bCs/>
        </w:rPr>
        <w:t>个或</w:t>
      </w:r>
      <w:r w:rsidRPr="005E0562">
        <w:rPr>
          <w:b/>
          <w:bCs/>
        </w:rPr>
        <w:t>2</w:t>
      </w:r>
      <w:r w:rsidRPr="005E0562">
        <w:rPr>
          <w:b/>
          <w:bCs/>
        </w:rPr>
        <w:t>个以上选项是符合题意的，将正确的选项全部选出。不选、错选、少选或多选，该题均不得分。）</w:t>
      </w:r>
    </w:p>
    <w:p w:rsidR="00F41694" w:rsidRPr="005E0562" w:rsidRDefault="00F41694" w:rsidP="00F41694">
      <w:pPr>
        <w:spacing w:beforeLines="50" w:before="156" w:afterLines="50" w:after="156" w:line="360" w:lineRule="auto"/>
      </w:pPr>
      <w:r w:rsidRPr="005E0562">
        <w:t>例</w:t>
      </w:r>
      <w:r w:rsidRPr="005E0562">
        <w:t>5</w:t>
      </w:r>
      <w:r w:rsidRPr="005E0562">
        <w:t>、针对</w:t>
      </w:r>
      <w:r w:rsidRPr="005E0562">
        <w:rPr>
          <w:rFonts w:eastAsia="新宋体"/>
        </w:rPr>
        <w:t>专利独立权利要求可以提起无效宣告的</w:t>
      </w:r>
      <w:r w:rsidRPr="005E0562">
        <w:t>理由有</w:t>
      </w:r>
      <w:r w:rsidRPr="005E0562">
        <w:rPr>
          <w:u w:val="single"/>
        </w:rPr>
        <w:t xml:space="preserve">        </w:t>
      </w:r>
      <w:r w:rsidRPr="005E0562">
        <w:t>。</w:t>
      </w:r>
    </w:p>
    <w:p w:rsidR="00F41694" w:rsidRPr="005E0562" w:rsidRDefault="00F41694" w:rsidP="00F41694">
      <w:pPr>
        <w:adjustRightInd w:val="0"/>
        <w:snapToGrid w:val="0"/>
        <w:spacing w:beforeLines="50" w:before="156" w:afterLines="50" w:after="156" w:line="360" w:lineRule="auto"/>
        <w:ind w:leftChars="199" w:left="716" w:hangingChars="142" w:hanging="298"/>
        <w:rPr>
          <w:rFonts w:eastAsia="新宋体"/>
        </w:rPr>
      </w:pPr>
      <w:r w:rsidRPr="005E0562">
        <w:rPr>
          <w:rFonts w:eastAsia="新宋体"/>
        </w:rPr>
        <w:t>A</w:t>
      </w:r>
      <w:r w:rsidRPr="005E0562">
        <w:rPr>
          <w:rFonts w:eastAsia="新宋体"/>
        </w:rPr>
        <w:t>、如果专利独立权利要求与专利说明书出现不一致或者相互矛盾，权利要求书不能得到说明书的支持。</w:t>
      </w:r>
    </w:p>
    <w:p w:rsidR="00F41694" w:rsidRPr="005E0562" w:rsidRDefault="00F41694" w:rsidP="00F41694">
      <w:pPr>
        <w:adjustRightInd w:val="0"/>
        <w:snapToGrid w:val="0"/>
        <w:spacing w:beforeLines="50" w:before="156" w:afterLines="50" w:after="156" w:line="360" w:lineRule="auto"/>
        <w:ind w:leftChars="199" w:left="716" w:hangingChars="142" w:hanging="298"/>
        <w:rPr>
          <w:rFonts w:eastAsia="新宋体"/>
        </w:rPr>
      </w:pPr>
      <w:r w:rsidRPr="005E0562">
        <w:rPr>
          <w:rFonts w:eastAsia="新宋体"/>
        </w:rPr>
        <w:t>B</w:t>
      </w:r>
      <w:r w:rsidRPr="005E0562">
        <w:rPr>
          <w:rFonts w:eastAsia="新宋体"/>
        </w:rPr>
        <w:t>、如果从属权利要求中包含了本应记载在独立权利要求中的、解决发明技术问题必不可少的技术特征，独立权利要求中记载的技术方案已不完整</w:t>
      </w:r>
    </w:p>
    <w:p w:rsidR="00F41694" w:rsidRPr="005E0562" w:rsidRDefault="00F41694" w:rsidP="00F41694">
      <w:pPr>
        <w:adjustRightInd w:val="0"/>
        <w:snapToGrid w:val="0"/>
        <w:spacing w:beforeLines="50" w:before="156" w:afterLines="50" w:after="156" w:line="360" w:lineRule="auto"/>
        <w:ind w:leftChars="199" w:left="716" w:hangingChars="142" w:hanging="298"/>
        <w:rPr>
          <w:rFonts w:eastAsia="新宋体"/>
        </w:rPr>
      </w:pPr>
      <w:r w:rsidRPr="005E0562">
        <w:rPr>
          <w:rFonts w:eastAsia="新宋体"/>
        </w:rPr>
        <w:t>C</w:t>
      </w:r>
      <w:r w:rsidRPr="005E0562">
        <w:rPr>
          <w:rFonts w:eastAsia="新宋体"/>
        </w:rPr>
        <w:t>、如果专利独立权利要求及其从属权利要求中缺少解决发明或实用新型技术问题的必要技术特征，该专利说明书</w:t>
      </w:r>
      <w:proofErr w:type="gramStart"/>
      <w:r w:rsidRPr="005E0562">
        <w:rPr>
          <w:rFonts w:eastAsia="新宋体"/>
        </w:rPr>
        <w:t>或附图</w:t>
      </w:r>
      <w:proofErr w:type="gramEnd"/>
      <w:r w:rsidRPr="005E0562">
        <w:rPr>
          <w:rFonts w:eastAsia="新宋体"/>
        </w:rPr>
        <w:t>中公开了</w:t>
      </w:r>
      <w:proofErr w:type="gramStart"/>
      <w:r w:rsidRPr="005E0562">
        <w:rPr>
          <w:rFonts w:eastAsia="新宋体"/>
        </w:rPr>
        <w:t>该必要</w:t>
      </w:r>
      <w:proofErr w:type="gramEnd"/>
      <w:r w:rsidRPr="005E0562">
        <w:rPr>
          <w:rFonts w:eastAsia="新宋体"/>
        </w:rPr>
        <w:t>技术特征</w:t>
      </w:r>
    </w:p>
    <w:p w:rsidR="00F41694" w:rsidRPr="005E0562" w:rsidRDefault="00F41694" w:rsidP="00F41694">
      <w:pPr>
        <w:adjustRightInd w:val="0"/>
        <w:snapToGrid w:val="0"/>
        <w:spacing w:beforeLines="50" w:before="156" w:afterLines="50" w:after="156" w:line="360" w:lineRule="auto"/>
        <w:ind w:leftChars="199" w:left="716" w:hangingChars="142" w:hanging="298"/>
        <w:rPr>
          <w:rFonts w:eastAsia="新宋体"/>
        </w:rPr>
      </w:pPr>
      <w:r w:rsidRPr="005E0562">
        <w:rPr>
          <w:rFonts w:eastAsia="新宋体"/>
        </w:rPr>
        <w:t>D</w:t>
      </w:r>
      <w:r w:rsidRPr="005E0562">
        <w:rPr>
          <w:rFonts w:eastAsia="新宋体"/>
        </w:rPr>
        <w:t>、修改超出了原专利独立权利要求保护范围。</w:t>
      </w:r>
    </w:p>
    <w:p w:rsidR="00F41694" w:rsidRPr="005E0562" w:rsidRDefault="00F41694" w:rsidP="00F41694">
      <w:pPr>
        <w:spacing w:beforeLines="50" w:before="156" w:afterLines="50" w:after="156" w:line="360" w:lineRule="auto"/>
      </w:pPr>
      <w:r w:rsidRPr="005E0562">
        <w:t>例</w:t>
      </w:r>
      <w:r w:rsidRPr="005E0562">
        <w:t>6</w:t>
      </w:r>
      <w:r w:rsidRPr="005E0562">
        <w:t>、专利侵权损害赔偿计算的主要方法是（</w:t>
      </w:r>
      <w:r w:rsidRPr="005E0562">
        <w:t xml:space="preserve"> </w:t>
      </w:r>
      <w:r w:rsidRPr="005E0562">
        <w:t>）：</w:t>
      </w:r>
    </w:p>
    <w:p w:rsidR="00F41694" w:rsidRPr="005E0562" w:rsidRDefault="00F41694" w:rsidP="00F41694">
      <w:pPr>
        <w:tabs>
          <w:tab w:val="left" w:pos="3780"/>
        </w:tabs>
        <w:spacing w:beforeLines="50" w:before="156" w:afterLines="50" w:after="156" w:line="360" w:lineRule="auto"/>
        <w:ind w:firstLine="420"/>
        <w:textAlignment w:val="baseline"/>
      </w:pPr>
      <w:r w:rsidRPr="005E0562">
        <w:t>A</w:t>
      </w:r>
      <w:r w:rsidRPr="005E0562">
        <w:t>、原告请求的赔偿额</w:t>
      </w:r>
    </w:p>
    <w:p w:rsidR="00F41694" w:rsidRPr="005E0562" w:rsidRDefault="00F41694" w:rsidP="00F41694">
      <w:pPr>
        <w:adjustRightInd w:val="0"/>
        <w:snapToGrid w:val="0"/>
        <w:spacing w:beforeLines="50" w:before="156" w:afterLines="50" w:after="156" w:line="360" w:lineRule="auto"/>
        <w:ind w:leftChars="199" w:left="716" w:hangingChars="142" w:hanging="298"/>
        <w:rPr>
          <w:rFonts w:eastAsia="新宋体"/>
        </w:rPr>
      </w:pPr>
      <w:r w:rsidRPr="005E0562">
        <w:lastRenderedPageBreak/>
        <w:t>B</w:t>
      </w:r>
      <w:r w:rsidRPr="005E0562">
        <w:rPr>
          <w:rFonts w:eastAsia="新宋体"/>
        </w:rPr>
        <w:t>、权利人因侵权行为所造成的实际损失额</w:t>
      </w:r>
    </w:p>
    <w:p w:rsidR="00F41694" w:rsidRPr="005E0562" w:rsidRDefault="00F41694" w:rsidP="00F41694">
      <w:pPr>
        <w:adjustRightInd w:val="0"/>
        <w:snapToGrid w:val="0"/>
        <w:spacing w:beforeLines="50" w:before="156" w:afterLines="50" w:after="156" w:line="360" w:lineRule="auto"/>
        <w:ind w:leftChars="199" w:left="716" w:hangingChars="142" w:hanging="298"/>
        <w:rPr>
          <w:rFonts w:eastAsia="新宋体"/>
        </w:rPr>
      </w:pPr>
      <w:r w:rsidRPr="005E0562">
        <w:rPr>
          <w:rFonts w:eastAsia="新宋体"/>
        </w:rPr>
        <w:t>C</w:t>
      </w:r>
      <w:r w:rsidRPr="005E0562">
        <w:rPr>
          <w:rFonts w:eastAsia="新宋体"/>
        </w:rPr>
        <w:t>、侵权人因侵权行为获得的全部利润</w:t>
      </w:r>
    </w:p>
    <w:p w:rsidR="00F41694" w:rsidRPr="005E0562" w:rsidRDefault="00F41694" w:rsidP="00F41694">
      <w:pPr>
        <w:adjustRightInd w:val="0"/>
        <w:snapToGrid w:val="0"/>
        <w:spacing w:beforeLines="50" w:before="156" w:afterLines="50" w:after="156" w:line="360" w:lineRule="auto"/>
        <w:ind w:leftChars="199" w:left="716" w:hangingChars="142" w:hanging="298"/>
        <w:rPr>
          <w:rFonts w:eastAsia="新宋体"/>
        </w:rPr>
      </w:pPr>
      <w:r w:rsidRPr="005E0562">
        <w:rPr>
          <w:rFonts w:eastAsia="新宋体"/>
        </w:rPr>
        <w:t>D</w:t>
      </w:r>
      <w:r w:rsidRPr="005E0562">
        <w:rPr>
          <w:rFonts w:eastAsia="新宋体"/>
        </w:rPr>
        <w:t>、参照许可合同费用数额，损失赔偿额</w:t>
      </w:r>
    </w:p>
    <w:p w:rsidR="00F41694" w:rsidRPr="005E0562" w:rsidRDefault="00F41694" w:rsidP="00F41694">
      <w:pPr>
        <w:pStyle w:val="a4"/>
        <w:spacing w:beforeLines="50" w:before="156" w:afterLines="50" w:after="156" w:line="360" w:lineRule="auto"/>
      </w:pPr>
      <w:r w:rsidRPr="005E0562">
        <w:t>四、判断题（判断各题的正误，正确的将答题卡上对应题号括号内</w:t>
      </w:r>
      <w:r w:rsidRPr="005E0562">
        <w:t>“√”</w:t>
      </w:r>
      <w:r w:rsidRPr="005E0562">
        <w:t>涂黑，错误的将答题卡上对应题号括号内</w:t>
      </w:r>
      <w:r w:rsidRPr="005E0562">
        <w:t>“×”</w:t>
      </w:r>
      <w:r w:rsidRPr="005E0562">
        <w:t>涂黑。）</w:t>
      </w:r>
    </w:p>
    <w:p w:rsidR="00F41694" w:rsidRPr="005E0562" w:rsidRDefault="00F41694" w:rsidP="00F41694">
      <w:pPr>
        <w:spacing w:beforeLines="50" w:before="156" w:afterLines="50" w:after="156" w:line="360" w:lineRule="auto"/>
      </w:pPr>
      <w:r w:rsidRPr="005E0562">
        <w:t>例</w:t>
      </w:r>
      <w:r w:rsidRPr="005E0562">
        <w:t>7</w:t>
      </w:r>
      <w:r w:rsidRPr="005E0562">
        <w:t>、《专利法》对于授予发明专利权和实用新型专利权的实质性条件中关于创造性条件的规定完全相同。</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pPr>
      <w:r w:rsidRPr="005E0562">
        <w:t>例</w:t>
      </w:r>
      <w:r w:rsidRPr="005E0562">
        <w:t>8</w:t>
      </w:r>
      <w:r w:rsidRPr="005E0562">
        <w:t>、我国反不正当竞争法规定的不正当竞争行为不包括仿冒知名商品特有的名称、包装、装潢的行为。</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rPr>
          <w:b/>
          <w:bCs/>
          <w:sz w:val="24"/>
          <w:szCs w:val="18"/>
        </w:rPr>
      </w:pPr>
      <w:r w:rsidRPr="005E0562">
        <w:rPr>
          <w:b/>
          <w:bCs/>
          <w:sz w:val="24"/>
          <w:szCs w:val="18"/>
        </w:rPr>
        <w:t>五、问答题：根据给出的问题，作简要回答。</w:t>
      </w:r>
    </w:p>
    <w:p w:rsidR="00F41694" w:rsidRPr="005E0562" w:rsidRDefault="00F41694" w:rsidP="00F41694">
      <w:pPr>
        <w:spacing w:beforeLines="50" w:before="156" w:afterLines="50" w:after="156" w:line="360" w:lineRule="auto"/>
        <w:rPr>
          <w:rFonts w:eastAsia="新宋体"/>
        </w:rPr>
      </w:pPr>
      <w:r w:rsidRPr="005E0562">
        <w:rPr>
          <w:rFonts w:eastAsia="新宋体"/>
        </w:rPr>
        <w:t>例</w:t>
      </w:r>
      <w:r w:rsidRPr="005E0562">
        <w:rPr>
          <w:rFonts w:eastAsia="新宋体"/>
        </w:rPr>
        <w:t>9</w:t>
      </w:r>
      <w:r w:rsidRPr="005E0562">
        <w:rPr>
          <w:rFonts w:eastAsia="新宋体"/>
        </w:rPr>
        <w:t>：请简述对权利要求</w:t>
      </w:r>
      <w:r w:rsidRPr="005E0562">
        <w:rPr>
          <w:rFonts w:eastAsia="新宋体"/>
        </w:rPr>
        <w:t>“</w:t>
      </w:r>
      <w:r w:rsidRPr="005E0562">
        <w:rPr>
          <w:rFonts w:eastAsia="新宋体"/>
        </w:rPr>
        <w:t>简要、清楚</w:t>
      </w:r>
      <w:r w:rsidRPr="005E0562">
        <w:rPr>
          <w:rFonts w:eastAsia="新宋体"/>
        </w:rPr>
        <w:t>”</w:t>
      </w:r>
      <w:r w:rsidRPr="005E0562">
        <w:rPr>
          <w:rFonts w:eastAsia="新宋体"/>
        </w:rPr>
        <w:t>的要求。</w:t>
      </w:r>
    </w:p>
    <w:p w:rsidR="00F41694" w:rsidRPr="005E0562" w:rsidRDefault="00F41694" w:rsidP="00F41694">
      <w:pPr>
        <w:spacing w:beforeLines="50" w:before="156" w:afterLines="50" w:after="156" w:line="360" w:lineRule="auto"/>
      </w:pPr>
      <w:r w:rsidRPr="005E0562">
        <w:rPr>
          <w:b/>
          <w:bCs/>
          <w:sz w:val="24"/>
          <w:szCs w:val="18"/>
        </w:rPr>
        <w:t>六、案例分析题（根据给出案例和问题，做出相应的回答）</w:t>
      </w:r>
    </w:p>
    <w:p w:rsidR="00F41694" w:rsidRPr="005E0562" w:rsidRDefault="00F41694" w:rsidP="00F41694">
      <w:pPr>
        <w:spacing w:beforeLines="50" w:before="156" w:afterLines="50" w:after="156" w:line="360" w:lineRule="auto"/>
      </w:pPr>
      <w:r w:rsidRPr="005E0562">
        <w:t>例</w:t>
      </w:r>
      <w:r w:rsidRPr="005E0562">
        <w:t>10</w:t>
      </w:r>
      <w:r w:rsidRPr="005E0562">
        <w:t>、李丽于</w:t>
      </w:r>
      <w:smartTag w:uri="urn:schemas-microsoft-com:office:smarttags" w:element="chsdate">
        <w:smartTagPr>
          <w:attr w:name="IsROCDate" w:val="False"/>
          <w:attr w:name="IsLunarDate" w:val="False"/>
          <w:attr w:name="Day" w:val="5"/>
          <w:attr w:name="Month" w:val="3"/>
          <w:attr w:name="Year" w:val="1995"/>
        </w:smartTagPr>
        <w:r w:rsidRPr="005E0562">
          <w:t>1995</w:t>
        </w:r>
        <w:r w:rsidRPr="005E0562">
          <w:t>年</w:t>
        </w:r>
        <w:r w:rsidRPr="005E0562">
          <w:t>3</w:t>
        </w:r>
        <w:r w:rsidRPr="005E0562">
          <w:t>月</w:t>
        </w:r>
        <w:r w:rsidRPr="005E0562">
          <w:t>5</w:t>
        </w:r>
        <w:r w:rsidRPr="005E0562">
          <w:t>日</w:t>
        </w:r>
      </w:smartTag>
      <w:r w:rsidRPr="005E0562">
        <w:t>提出申请，</w:t>
      </w:r>
      <w:smartTag w:uri="urn:schemas-microsoft-com:office:smarttags" w:element="chsdate">
        <w:smartTagPr>
          <w:attr w:name="IsROCDate" w:val="False"/>
          <w:attr w:name="IsLunarDate" w:val="False"/>
          <w:attr w:name="Day" w:val="23"/>
          <w:attr w:name="Month" w:val="10"/>
          <w:attr w:name="Year" w:val="1997"/>
        </w:smartTagPr>
        <w:r w:rsidRPr="005E0562">
          <w:t>1997</w:t>
        </w:r>
        <w:r w:rsidRPr="005E0562">
          <w:t>年</w:t>
        </w:r>
        <w:r w:rsidRPr="005E0562">
          <w:t>10</w:t>
        </w:r>
        <w:r w:rsidRPr="005E0562">
          <w:t>月</w:t>
        </w:r>
        <w:r w:rsidRPr="005E0562">
          <w:t>23</w:t>
        </w:r>
        <w:r w:rsidRPr="005E0562">
          <w:t>日</w:t>
        </w:r>
      </w:smartTag>
      <w:r w:rsidRPr="005E0562">
        <w:t>获得国家知识产权专利局授予某种合成纤维的专利权。以后，他在市场上发现一种纺织品，是该合成纤维和棉纱混纺而成，其中合成纤维占</w:t>
      </w:r>
      <w:r w:rsidRPr="005E0562">
        <w:t>70%</w:t>
      </w:r>
      <w:r w:rsidRPr="005E0562">
        <w:t>。</w:t>
      </w:r>
    </w:p>
    <w:p w:rsidR="00F41694" w:rsidRPr="005E0562" w:rsidRDefault="00F41694" w:rsidP="00F41694">
      <w:pPr>
        <w:spacing w:beforeLines="50" w:before="156" w:afterLines="50" w:after="156" w:line="360" w:lineRule="auto"/>
      </w:pPr>
      <w:r w:rsidRPr="005E0562">
        <w:t>问：</w:t>
      </w:r>
      <w:r w:rsidRPr="005E0562">
        <w:t>1</w:t>
      </w:r>
      <w:r w:rsidRPr="005E0562">
        <w:t>、制造该纺织品的纺织厂和制造该合成纤维的化工厂是否侵犯其专利权？</w:t>
      </w:r>
    </w:p>
    <w:p w:rsidR="00F41694" w:rsidRPr="005E0562" w:rsidRDefault="00F41694" w:rsidP="00F41694">
      <w:pPr>
        <w:spacing w:beforeLines="50" w:before="156" w:afterLines="50" w:after="156" w:line="360" w:lineRule="auto"/>
      </w:pPr>
      <w:r w:rsidRPr="005E0562">
        <w:t xml:space="preserve">    2</w:t>
      </w:r>
      <w:r w:rsidRPr="005E0562">
        <w:t>、李丽应该如何维护自己的权利？</w:t>
      </w:r>
    </w:p>
    <w:p w:rsidR="00F41694" w:rsidRPr="005E0562" w:rsidRDefault="00F41694" w:rsidP="00F41694">
      <w:pPr>
        <w:pStyle w:val="2"/>
        <w:spacing w:beforeLines="50" w:before="156" w:afterLines="50" w:after="156" w:line="360" w:lineRule="auto"/>
        <w:jc w:val="center"/>
        <w:rPr>
          <w:rFonts w:ascii="Times New Roman" w:hAnsi="Times New Roman"/>
          <w:sz w:val="30"/>
          <w:szCs w:val="18"/>
        </w:rPr>
      </w:pPr>
      <w:r w:rsidRPr="005E0562">
        <w:rPr>
          <w:rFonts w:ascii="Times New Roman" w:hAnsi="Times New Roman"/>
          <w:sz w:val="30"/>
          <w:szCs w:val="18"/>
        </w:rPr>
        <w:t>第三部分《</w:t>
      </w:r>
      <w:bookmarkStart w:id="0" w:name="OLE_LINK1"/>
      <w:bookmarkStart w:id="1" w:name="OLE_LINK2"/>
      <w:r w:rsidRPr="005E0562">
        <w:rPr>
          <w:rFonts w:ascii="Times New Roman" w:hAnsi="Times New Roman"/>
          <w:sz w:val="30"/>
          <w:szCs w:val="18"/>
        </w:rPr>
        <w:t>知识产权检索利用与知识产权分析报告撰写</w:t>
      </w:r>
      <w:bookmarkEnd w:id="0"/>
      <w:bookmarkEnd w:id="1"/>
      <w:r w:rsidRPr="005E0562">
        <w:rPr>
          <w:rFonts w:ascii="Times New Roman" w:hAnsi="Times New Roman"/>
          <w:sz w:val="30"/>
          <w:szCs w:val="18"/>
        </w:rPr>
        <w:t>》</w:t>
      </w:r>
    </w:p>
    <w:p w:rsidR="00F41694" w:rsidRPr="005E0562" w:rsidRDefault="00F41694" w:rsidP="00F41694">
      <w:pPr>
        <w:adjustRightInd w:val="0"/>
        <w:snapToGrid w:val="0"/>
        <w:spacing w:beforeLines="50" w:before="156" w:afterLines="50" w:after="156" w:line="360" w:lineRule="auto"/>
        <w:rPr>
          <w:b/>
          <w:sz w:val="24"/>
        </w:rPr>
      </w:pPr>
      <w:r w:rsidRPr="005E0562">
        <w:rPr>
          <w:b/>
          <w:sz w:val="24"/>
        </w:rPr>
        <w:t>考试要求：</w:t>
      </w:r>
    </w:p>
    <w:p w:rsidR="00F41694" w:rsidRPr="005E0562" w:rsidRDefault="00F41694" w:rsidP="00F41694">
      <w:pPr>
        <w:spacing w:beforeLines="50" w:before="156" w:afterLines="50" w:after="156" w:line="360" w:lineRule="auto"/>
        <w:ind w:firstLineChars="200" w:firstLine="420"/>
      </w:pPr>
      <w:r w:rsidRPr="005E0562">
        <w:rPr>
          <w:szCs w:val="18"/>
        </w:rPr>
        <w:t>掌</w:t>
      </w:r>
      <w:r w:rsidRPr="005E0562">
        <w:t>握专利文献的基本知识、中国专利文献和美国、日本、欧洲专利文献相关知识；掌握专利检索的基本方法，能够从几种常用的专利检索系统中查找需要的专利文献。掌握科研项目专利的检索和分析方法；能够通过知识产权分析为科研项目决策提供依据。</w:t>
      </w:r>
    </w:p>
    <w:p w:rsidR="00F41694" w:rsidRPr="005E0562" w:rsidRDefault="00F41694" w:rsidP="00F41694">
      <w:pPr>
        <w:adjustRightInd w:val="0"/>
        <w:snapToGrid w:val="0"/>
        <w:spacing w:beforeLines="50" w:before="156" w:afterLines="50" w:after="156" w:line="360" w:lineRule="auto"/>
        <w:rPr>
          <w:b/>
          <w:bCs/>
        </w:rPr>
      </w:pPr>
      <w:r w:rsidRPr="005E0562">
        <w:rPr>
          <w:b/>
          <w:sz w:val="24"/>
        </w:rPr>
        <w:lastRenderedPageBreak/>
        <w:t>考试内容：</w:t>
      </w:r>
    </w:p>
    <w:p w:rsidR="00F41694" w:rsidRPr="005E0562" w:rsidRDefault="00F41694" w:rsidP="00F41694">
      <w:pPr>
        <w:adjustRightInd w:val="0"/>
        <w:snapToGrid w:val="0"/>
        <w:spacing w:beforeLines="50" w:before="156" w:afterLines="50" w:after="156" w:line="360" w:lineRule="auto"/>
        <w:rPr>
          <w:b/>
          <w:bCs/>
        </w:rPr>
      </w:pPr>
      <w:r w:rsidRPr="005E0562">
        <w:rPr>
          <w:b/>
          <w:bCs/>
        </w:rPr>
        <w:t>一、专利文献基本知识</w:t>
      </w:r>
    </w:p>
    <w:p w:rsidR="00F41694" w:rsidRPr="005E0562" w:rsidRDefault="00F41694" w:rsidP="00F41694">
      <w:pPr>
        <w:spacing w:beforeLines="50" w:before="156" w:afterLines="50" w:after="156" w:line="360" w:lineRule="auto"/>
        <w:ind w:firstLineChars="200" w:firstLine="420"/>
      </w:pPr>
      <w:r w:rsidRPr="005E0562">
        <w:t>专利文献和专利信息的概念、特点、作用、发展趋势和类型划分，专利说明书、专利公报、专利文摘出版物的概念。</w:t>
      </w:r>
    </w:p>
    <w:p w:rsidR="00F41694" w:rsidRPr="005E0562" w:rsidRDefault="00F41694" w:rsidP="00F41694">
      <w:pPr>
        <w:spacing w:beforeLines="50" w:before="156" w:afterLines="50" w:after="156" w:line="360" w:lineRule="auto"/>
        <w:ind w:firstLineChars="200" w:firstLine="420"/>
      </w:pPr>
      <w:r w:rsidRPr="005E0562">
        <w:t>专利说明书、由来、类型、</w:t>
      </w:r>
      <w:r w:rsidRPr="005E0562">
        <w:t xml:space="preserve"> </w:t>
      </w:r>
      <w:r w:rsidRPr="005E0562">
        <w:t>组成部分，专利文献著录项目的含义，专利文献的编号体系。</w:t>
      </w:r>
    </w:p>
    <w:p w:rsidR="00F41694" w:rsidRPr="005E0562" w:rsidRDefault="00F41694" w:rsidP="00F41694">
      <w:pPr>
        <w:spacing w:beforeLines="50" w:before="156" w:afterLines="50" w:after="156" w:line="360" w:lineRule="auto"/>
        <w:ind w:firstLineChars="200" w:firstLine="420"/>
      </w:pPr>
      <w:r w:rsidRPr="005E0562">
        <w:t>主要专利检索工具，专利公报，专利数据库，检索报告中参考引文字母的含义，专利文献国别代码的含义。</w:t>
      </w:r>
    </w:p>
    <w:p w:rsidR="00F41694" w:rsidRPr="005E0562" w:rsidRDefault="00F41694" w:rsidP="00F41694">
      <w:pPr>
        <w:spacing w:beforeLines="50" w:before="156" w:afterLines="50" w:after="156" w:line="360" w:lineRule="auto"/>
        <w:ind w:firstLineChars="200" w:firstLine="420"/>
      </w:pPr>
      <w:r w:rsidRPr="005E0562">
        <w:t>专利分类的概念、特点、作用，专利分类体系，外观设计分类体系，主要专利分类体系和外观设计分类体系的特点。</w:t>
      </w:r>
    </w:p>
    <w:p w:rsidR="00F41694" w:rsidRPr="005E0562" w:rsidRDefault="00F41694" w:rsidP="00F41694">
      <w:pPr>
        <w:adjustRightInd w:val="0"/>
        <w:snapToGrid w:val="0"/>
        <w:spacing w:beforeLines="50" w:before="156" w:afterLines="50" w:after="156" w:line="360" w:lineRule="auto"/>
        <w:rPr>
          <w:b/>
          <w:bCs/>
        </w:rPr>
      </w:pPr>
      <w:r w:rsidRPr="005E0562">
        <w:rPr>
          <w:b/>
          <w:bCs/>
        </w:rPr>
        <w:t>二、各国专利文献</w:t>
      </w:r>
    </w:p>
    <w:p w:rsidR="00F41694" w:rsidRPr="005E0562" w:rsidRDefault="00F41694" w:rsidP="00F41694">
      <w:pPr>
        <w:spacing w:beforeLines="50" w:before="156" w:afterLines="50" w:after="156" w:line="360" w:lineRule="auto"/>
        <w:ind w:firstLineChars="200" w:firstLine="420"/>
      </w:pPr>
      <w:r w:rsidRPr="005E0562">
        <w:t>中国专利说明书的主要构成，中国专利文献的编号体系。</w:t>
      </w:r>
    </w:p>
    <w:p w:rsidR="00F41694" w:rsidRPr="005E0562" w:rsidRDefault="00F41694" w:rsidP="00F41694">
      <w:pPr>
        <w:spacing w:beforeLines="50" w:before="156" w:afterLines="50" w:after="156" w:line="360" w:lineRule="auto"/>
        <w:ind w:firstLineChars="200" w:firstLine="420"/>
      </w:pPr>
      <w:r w:rsidRPr="005E0562">
        <w:t>美国专利说明书的主要构成，美国专利文献编号体系；日本专利说明书的主要构成，日本专利文献的编号体系；欧洲专利说明书的主要构成，欧洲专利文献的编号体系；</w:t>
      </w:r>
      <w:r w:rsidRPr="005E0562">
        <w:t>PCT</w:t>
      </w:r>
      <w:r w:rsidRPr="005E0562">
        <w:t>国际申请说明书的主要构成和国际申请文献编号体系。</w:t>
      </w:r>
    </w:p>
    <w:p w:rsidR="00F41694" w:rsidRPr="005E0562" w:rsidRDefault="00F41694" w:rsidP="00F41694">
      <w:pPr>
        <w:adjustRightInd w:val="0"/>
        <w:snapToGrid w:val="0"/>
        <w:spacing w:beforeLines="50" w:before="156" w:afterLines="50" w:after="156" w:line="360" w:lineRule="auto"/>
        <w:rPr>
          <w:b/>
          <w:bCs/>
        </w:rPr>
      </w:pPr>
      <w:r w:rsidRPr="005E0562">
        <w:rPr>
          <w:b/>
          <w:bCs/>
        </w:rPr>
        <w:t>三、国际专利分类表</w:t>
      </w:r>
    </w:p>
    <w:p w:rsidR="00F41694" w:rsidRPr="005E0562" w:rsidRDefault="00F41694" w:rsidP="00F41694">
      <w:pPr>
        <w:spacing w:beforeLines="50" w:before="156" w:afterLines="50" w:after="156" w:line="360" w:lineRule="auto"/>
        <w:ind w:firstLineChars="200" w:firstLine="420"/>
      </w:pPr>
      <w:r w:rsidRPr="005E0562">
        <w:t>国际专利分类的概述，国际专利分类表结构与内容，国际专利分类原则与规则及分类方法、明确技术主题的分类方法。</w:t>
      </w:r>
    </w:p>
    <w:p w:rsidR="00F41694" w:rsidRPr="005E0562" w:rsidRDefault="00F41694" w:rsidP="00F41694">
      <w:pPr>
        <w:adjustRightInd w:val="0"/>
        <w:snapToGrid w:val="0"/>
        <w:spacing w:beforeLines="50" w:before="156" w:afterLines="50" w:after="156" w:line="360" w:lineRule="auto"/>
        <w:rPr>
          <w:b/>
          <w:bCs/>
        </w:rPr>
      </w:pPr>
      <w:r w:rsidRPr="005E0562">
        <w:rPr>
          <w:b/>
          <w:bCs/>
        </w:rPr>
        <w:t>四、专利信息检索基础</w:t>
      </w:r>
    </w:p>
    <w:p w:rsidR="00F41694" w:rsidRPr="005E0562" w:rsidRDefault="00F41694" w:rsidP="00F41694">
      <w:pPr>
        <w:spacing w:beforeLines="50" w:before="156" w:afterLines="50" w:after="156" w:line="360" w:lineRule="auto"/>
        <w:ind w:firstLineChars="200" w:firstLine="420"/>
      </w:pPr>
      <w:r w:rsidRPr="005E0562">
        <w:t>专利信息数据库，专利信息检索软件，专利信息检索种类，专利信息检索策略，专利信息分析的基本方法。</w:t>
      </w:r>
    </w:p>
    <w:p w:rsidR="00F41694" w:rsidRPr="005E0562" w:rsidRDefault="00F41694" w:rsidP="00F41694">
      <w:pPr>
        <w:adjustRightInd w:val="0"/>
        <w:snapToGrid w:val="0"/>
        <w:spacing w:beforeLines="50" w:before="156" w:afterLines="50" w:after="156" w:line="360" w:lineRule="auto"/>
        <w:rPr>
          <w:b/>
          <w:bCs/>
        </w:rPr>
      </w:pPr>
      <w:r w:rsidRPr="005E0562">
        <w:rPr>
          <w:b/>
          <w:bCs/>
        </w:rPr>
        <w:t>五、常用专利信息检索系统</w:t>
      </w:r>
    </w:p>
    <w:p w:rsidR="00F41694" w:rsidRPr="005E0562" w:rsidRDefault="00F41694" w:rsidP="00F41694">
      <w:pPr>
        <w:spacing w:beforeLines="50" w:before="156" w:afterLines="50" w:after="156" w:line="360" w:lineRule="auto"/>
        <w:ind w:firstLineChars="200" w:firstLine="420"/>
      </w:pPr>
      <w:r w:rsidRPr="005E0562">
        <w:t>中国专利检索系统（</w:t>
      </w:r>
      <w:r w:rsidRPr="005E0562">
        <w:t>CPRS</w:t>
      </w:r>
      <w:r w:rsidRPr="005E0562">
        <w:t>），国家知识产权局网站专利信息检索系统。美国专利商标局网站专利检索系统，美国专利商标局网站专利法律状态检索系统。欧洲专利局</w:t>
      </w:r>
      <w:proofErr w:type="spellStart"/>
      <w:r w:rsidRPr="005E0562">
        <w:t>esp@cenet</w:t>
      </w:r>
      <w:proofErr w:type="spellEnd"/>
      <w:r w:rsidRPr="005E0562">
        <w:t>和</w:t>
      </w:r>
      <w:proofErr w:type="spellStart"/>
      <w:r w:rsidRPr="005E0562">
        <w:t>epoline</w:t>
      </w:r>
      <w:proofErr w:type="spellEnd"/>
      <w:r w:rsidRPr="005E0562">
        <w:t>专利检索系统。日本专利局网站专利检索系统，日本专利局网站法律状态检索系统。世界知识产权组织专利申请信息检索等。</w:t>
      </w:r>
    </w:p>
    <w:p w:rsidR="00F41694" w:rsidRPr="005E0562" w:rsidRDefault="00F41694" w:rsidP="00F41694">
      <w:pPr>
        <w:adjustRightInd w:val="0"/>
        <w:snapToGrid w:val="0"/>
        <w:spacing w:beforeLines="50" w:before="156" w:afterLines="50" w:after="156" w:line="360" w:lineRule="auto"/>
        <w:rPr>
          <w:b/>
          <w:bCs/>
        </w:rPr>
      </w:pPr>
      <w:r w:rsidRPr="005E0562">
        <w:rPr>
          <w:b/>
          <w:bCs/>
        </w:rPr>
        <w:lastRenderedPageBreak/>
        <w:t>六、专利信息检索实务</w:t>
      </w:r>
    </w:p>
    <w:p w:rsidR="00F41694" w:rsidRPr="005E0562" w:rsidRDefault="00F41694" w:rsidP="00F41694">
      <w:pPr>
        <w:spacing w:beforeLines="50" w:before="156" w:afterLines="50" w:after="156" w:line="360" w:lineRule="auto"/>
        <w:ind w:firstLineChars="200" w:firstLine="420"/>
      </w:pPr>
      <w:r w:rsidRPr="005E0562">
        <w:t>专利技术信息检索方法，专利新颖性检索方法、创造性检索方法，同族专利检索及解析方法，专利法律状态检索方法，及其在确定专利</w:t>
      </w:r>
      <w:proofErr w:type="gramStart"/>
      <w:r w:rsidRPr="005E0562">
        <w:t>族法律</w:t>
      </w:r>
      <w:proofErr w:type="gramEnd"/>
      <w:r w:rsidRPr="005E0562">
        <w:t>状态，科研项目专利检索流程。</w:t>
      </w:r>
    </w:p>
    <w:p w:rsidR="00F41694" w:rsidRPr="005E0562" w:rsidRDefault="00F41694" w:rsidP="00F41694">
      <w:pPr>
        <w:adjustRightInd w:val="0"/>
        <w:snapToGrid w:val="0"/>
        <w:spacing w:beforeLines="50" w:before="156" w:afterLines="50" w:after="156" w:line="360" w:lineRule="auto"/>
        <w:rPr>
          <w:b/>
        </w:rPr>
      </w:pPr>
      <w:r w:rsidRPr="005E0562">
        <w:rPr>
          <w:b/>
          <w:bCs/>
        </w:rPr>
        <w:t>七、</w:t>
      </w:r>
      <w:r w:rsidRPr="005E0562">
        <w:rPr>
          <w:b/>
        </w:rPr>
        <w:t>其它知识产权检索</w:t>
      </w:r>
    </w:p>
    <w:p w:rsidR="00F41694" w:rsidRPr="005E0562" w:rsidRDefault="00F41694" w:rsidP="00F41694">
      <w:pPr>
        <w:spacing w:beforeLines="50" w:before="156" w:afterLines="50" w:after="156" w:line="360" w:lineRule="auto"/>
        <w:ind w:firstLineChars="200" w:firstLine="420"/>
      </w:pPr>
      <w:r w:rsidRPr="005E0562">
        <w:t>中国商标检索、中国计算机软件著作权检索、中国集成电路布图设计检索、中国植物新品种检索。世界知识产权组织其他知识产权检索。</w:t>
      </w:r>
    </w:p>
    <w:p w:rsidR="00F41694" w:rsidRPr="005E0562" w:rsidRDefault="00F41694" w:rsidP="00F41694">
      <w:pPr>
        <w:spacing w:beforeLines="50" w:before="156" w:afterLines="50" w:after="156" w:line="360" w:lineRule="auto"/>
        <w:rPr>
          <w:b/>
        </w:rPr>
      </w:pPr>
      <w:r w:rsidRPr="005E0562">
        <w:rPr>
          <w:b/>
        </w:rPr>
        <w:t>八、知识产权分析报告撰写基础</w:t>
      </w:r>
    </w:p>
    <w:p w:rsidR="00F41694" w:rsidRPr="005E0562" w:rsidRDefault="00F41694" w:rsidP="00F41694">
      <w:pPr>
        <w:spacing w:beforeLines="50" w:before="156" w:afterLines="50" w:after="156" w:line="360" w:lineRule="auto"/>
        <w:ind w:firstLineChars="196" w:firstLine="412"/>
        <w:rPr>
          <w:b/>
        </w:rPr>
      </w:pPr>
      <w:r w:rsidRPr="005E0562">
        <w:rPr>
          <w:bCs/>
        </w:rPr>
        <w:t>知识产权分析报告的概念与类型、知识产权分析报告撰写的主要原则、知识产权分析报告结构与主要内容。</w:t>
      </w:r>
      <w:r w:rsidRPr="005E0562">
        <w:rPr>
          <w:bCs/>
        </w:rPr>
        <w:t xml:space="preserve">  </w:t>
      </w:r>
    </w:p>
    <w:p w:rsidR="00F41694" w:rsidRPr="005E0562" w:rsidRDefault="00F41694" w:rsidP="00F41694">
      <w:pPr>
        <w:spacing w:beforeLines="50" w:before="156" w:afterLines="50" w:after="156" w:line="360" w:lineRule="auto"/>
        <w:rPr>
          <w:b/>
        </w:rPr>
      </w:pPr>
      <w:r w:rsidRPr="005E0562">
        <w:rPr>
          <w:b/>
        </w:rPr>
        <w:t>九、专利分析</w:t>
      </w:r>
    </w:p>
    <w:p w:rsidR="00F41694" w:rsidRPr="005E0562" w:rsidRDefault="00F41694" w:rsidP="00F41694">
      <w:pPr>
        <w:spacing w:beforeLines="50" w:before="156" w:afterLines="50" w:after="156" w:line="360" w:lineRule="auto"/>
        <w:ind w:firstLineChars="200" w:firstLine="420"/>
        <w:rPr>
          <w:bCs/>
        </w:rPr>
      </w:pPr>
      <w:r w:rsidRPr="005E0562">
        <w:rPr>
          <w:bCs/>
        </w:rPr>
        <w:t>专利基本分析（专利技术主题（关键词）、专利分类号、专利申请国别、专利申请人、专利发明人、专利申请日、专利授权日、申请人地址）、专利技术分析（专利技术生命周期分析、技术优势指数分析、技术依赖性分析、技术宽度分析、专利影响分析、核心专利分析（布拉福德定律、专利引用）、专利法律状态分析、</w:t>
      </w:r>
    </w:p>
    <w:p w:rsidR="00F41694" w:rsidRPr="005E0562" w:rsidRDefault="00F41694" w:rsidP="00F41694">
      <w:pPr>
        <w:spacing w:beforeLines="50" w:before="156" w:afterLines="50" w:after="156" w:line="360" w:lineRule="auto"/>
        <w:rPr>
          <w:b/>
          <w:bCs/>
        </w:rPr>
      </w:pPr>
      <w:r w:rsidRPr="005E0562">
        <w:rPr>
          <w:b/>
          <w:bCs/>
        </w:rPr>
        <w:t>十、科研项目分析</w:t>
      </w:r>
    </w:p>
    <w:p w:rsidR="00F41694" w:rsidRPr="005E0562" w:rsidRDefault="00F41694" w:rsidP="00F41694">
      <w:pPr>
        <w:spacing w:beforeLines="50" w:before="156" w:afterLines="50" w:after="156" w:line="360" w:lineRule="auto"/>
        <w:ind w:firstLineChars="200" w:firstLine="420"/>
        <w:rPr>
          <w:bCs/>
        </w:rPr>
      </w:pPr>
      <w:r w:rsidRPr="005E0562">
        <w:rPr>
          <w:bCs/>
        </w:rPr>
        <w:t>科研项目研究目标分析、科研项目主要技术指标与参数分析、科研项目技术路线分析、科研项目所要解决的关键问题分析分析、科研项目可能的最终成果或创新成果分析、科研项目优点和积极效果分析。</w:t>
      </w:r>
    </w:p>
    <w:p w:rsidR="00F41694" w:rsidRPr="005E0562" w:rsidRDefault="00F41694" w:rsidP="00F41694">
      <w:pPr>
        <w:spacing w:beforeLines="50" w:before="156" w:afterLines="50" w:after="156" w:line="360" w:lineRule="auto"/>
        <w:rPr>
          <w:b/>
          <w:bCs/>
        </w:rPr>
      </w:pPr>
      <w:r w:rsidRPr="005E0562">
        <w:rPr>
          <w:b/>
          <w:bCs/>
        </w:rPr>
        <w:t>十一、知识产权发展分析</w:t>
      </w:r>
    </w:p>
    <w:p w:rsidR="00F41694" w:rsidRPr="005E0562" w:rsidRDefault="00F41694" w:rsidP="00F41694">
      <w:pPr>
        <w:spacing w:beforeLines="50" w:before="156" w:afterLines="50" w:after="156" w:line="360" w:lineRule="auto"/>
        <w:ind w:firstLineChars="200" w:firstLine="420"/>
        <w:rPr>
          <w:bCs/>
        </w:rPr>
      </w:pPr>
      <w:r w:rsidRPr="005E0562">
        <w:rPr>
          <w:bCs/>
        </w:rPr>
        <w:t>未来专利申请量预测、未来专利申请结构预测、现有知识产权法律稳定性分析、专利预警分析。</w:t>
      </w:r>
    </w:p>
    <w:p w:rsidR="00F41694" w:rsidRPr="005E0562" w:rsidRDefault="00F41694" w:rsidP="00F41694">
      <w:pPr>
        <w:spacing w:beforeLines="50" w:before="156" w:afterLines="50" w:after="156" w:line="360" w:lineRule="auto"/>
        <w:rPr>
          <w:b/>
          <w:bCs/>
        </w:rPr>
      </w:pPr>
      <w:r w:rsidRPr="005E0562">
        <w:rPr>
          <w:b/>
          <w:bCs/>
        </w:rPr>
        <w:t>十二、科研项目知识产权分析</w:t>
      </w:r>
    </w:p>
    <w:p w:rsidR="00F41694" w:rsidRPr="005E0562" w:rsidRDefault="00F41694" w:rsidP="00F41694">
      <w:pPr>
        <w:spacing w:beforeLines="50" w:before="156" w:afterLines="50" w:after="156" w:line="360" w:lineRule="auto"/>
        <w:ind w:firstLineChars="200" w:firstLine="420"/>
        <w:rPr>
          <w:bCs/>
        </w:rPr>
      </w:pPr>
      <w:r w:rsidRPr="005E0562">
        <w:rPr>
          <w:bCs/>
        </w:rPr>
        <w:t>专利侵权分析的主要原则和方法、科研项目创新可能性分析（专利技术功效矩阵分析、专利战略布局可能性分析、科研项目创新性分析）、科研项目知识产权实施许可分析、科研项目技术标准分析</w:t>
      </w:r>
    </w:p>
    <w:p w:rsidR="00F41694" w:rsidRPr="005E0562" w:rsidRDefault="00F41694" w:rsidP="00F41694">
      <w:pPr>
        <w:pStyle w:val="3"/>
        <w:keepNext w:val="0"/>
        <w:keepLines w:val="0"/>
        <w:adjustRightInd w:val="0"/>
        <w:snapToGrid w:val="0"/>
        <w:spacing w:beforeLines="50" w:before="156" w:afterLines="50" w:after="156" w:line="360" w:lineRule="auto"/>
        <w:rPr>
          <w:bCs w:val="0"/>
          <w:sz w:val="24"/>
        </w:rPr>
      </w:pPr>
      <w:r w:rsidRPr="005E0562">
        <w:rPr>
          <w:bCs w:val="0"/>
          <w:sz w:val="24"/>
        </w:rPr>
        <w:lastRenderedPageBreak/>
        <w:t>附：考试样题</w:t>
      </w:r>
    </w:p>
    <w:p w:rsidR="00F41694" w:rsidRPr="005E0562" w:rsidRDefault="00F41694" w:rsidP="00F41694">
      <w:pPr>
        <w:spacing w:beforeLines="50" w:before="156" w:afterLines="50" w:after="156" w:line="360" w:lineRule="auto"/>
        <w:rPr>
          <w:b/>
          <w:bCs/>
        </w:rPr>
      </w:pPr>
      <w:r w:rsidRPr="005E0562">
        <w:rPr>
          <w:b/>
          <w:bCs/>
        </w:rPr>
        <w:t>一、名词解释题</w:t>
      </w:r>
    </w:p>
    <w:p w:rsidR="00F41694" w:rsidRPr="005E0562" w:rsidRDefault="00F41694" w:rsidP="00F41694">
      <w:pPr>
        <w:spacing w:beforeLines="50" w:before="156" w:afterLines="50" w:after="156" w:line="360" w:lineRule="auto"/>
        <w:rPr>
          <w:bCs/>
        </w:rPr>
      </w:pPr>
      <w:r w:rsidRPr="005E0562">
        <w:rPr>
          <w:bCs/>
        </w:rPr>
        <w:t>例</w:t>
      </w:r>
      <w:r w:rsidRPr="005E0562">
        <w:rPr>
          <w:bCs/>
        </w:rPr>
        <w:t>1</w:t>
      </w:r>
      <w:r w:rsidRPr="005E0562">
        <w:rPr>
          <w:bCs/>
        </w:rPr>
        <w:t>、知识产权分析报告</w:t>
      </w:r>
    </w:p>
    <w:p w:rsidR="00F41694" w:rsidRPr="005E0562" w:rsidRDefault="00F41694" w:rsidP="00F41694">
      <w:pPr>
        <w:spacing w:beforeLines="50" w:before="156" w:afterLines="50" w:after="156" w:line="360" w:lineRule="auto"/>
        <w:rPr>
          <w:bCs/>
        </w:rPr>
      </w:pPr>
      <w:r w:rsidRPr="005E0562">
        <w:rPr>
          <w:bCs/>
        </w:rPr>
        <w:t>例</w:t>
      </w:r>
      <w:r w:rsidRPr="005E0562">
        <w:rPr>
          <w:bCs/>
        </w:rPr>
        <w:t>2</w:t>
      </w:r>
      <w:r w:rsidRPr="005E0562">
        <w:rPr>
          <w:bCs/>
        </w:rPr>
        <w:t>、同族专利</w:t>
      </w:r>
    </w:p>
    <w:p w:rsidR="00F41694" w:rsidRPr="005E0562" w:rsidRDefault="00F41694" w:rsidP="00F41694">
      <w:pPr>
        <w:spacing w:beforeLines="50" w:before="156" w:afterLines="50" w:after="156" w:line="360" w:lineRule="auto"/>
        <w:rPr>
          <w:b/>
          <w:bCs/>
        </w:rPr>
      </w:pPr>
      <w:r w:rsidRPr="005E0562">
        <w:rPr>
          <w:b/>
          <w:bCs/>
        </w:rPr>
        <w:t>二、单项选择题（在每小题给出的</w:t>
      </w:r>
      <w:r w:rsidRPr="005E0562">
        <w:rPr>
          <w:b/>
          <w:bCs/>
        </w:rPr>
        <w:t>4</w:t>
      </w:r>
      <w:r w:rsidRPr="005E0562">
        <w:rPr>
          <w:b/>
          <w:bCs/>
        </w:rPr>
        <w:t>个选项中，只有</w:t>
      </w:r>
      <w:r w:rsidRPr="005E0562">
        <w:rPr>
          <w:b/>
          <w:bCs/>
        </w:rPr>
        <w:t>1</w:t>
      </w:r>
      <w:r w:rsidRPr="005E0562">
        <w:rPr>
          <w:b/>
          <w:bCs/>
        </w:rPr>
        <w:t>个选项是符合题意的，将正确的选项选出。不选或错选，该题均不得分。）</w:t>
      </w:r>
    </w:p>
    <w:p w:rsidR="00F41694" w:rsidRPr="005E0562" w:rsidRDefault="00F41694" w:rsidP="00F41694">
      <w:pPr>
        <w:autoSpaceDE w:val="0"/>
        <w:autoSpaceDN w:val="0"/>
        <w:adjustRightInd w:val="0"/>
        <w:spacing w:beforeLines="50" w:before="156" w:afterLines="50" w:after="156" w:line="360" w:lineRule="auto"/>
        <w:rPr>
          <w:rFonts w:eastAsia="新宋体"/>
        </w:rPr>
      </w:pPr>
      <w:r w:rsidRPr="005E0562">
        <w:rPr>
          <w:rFonts w:eastAsia="新宋体"/>
        </w:rPr>
        <w:t>例</w:t>
      </w:r>
      <w:r w:rsidRPr="005E0562">
        <w:rPr>
          <w:rFonts w:eastAsia="新宋体"/>
        </w:rPr>
        <w:t>3</w:t>
      </w:r>
      <w:r w:rsidRPr="005E0562">
        <w:rPr>
          <w:rFonts w:eastAsia="新宋体"/>
        </w:rPr>
        <w:t>、下列关于专利文献作用的说法不正确的是（</w:t>
      </w:r>
      <w:r w:rsidRPr="005E0562">
        <w:rPr>
          <w:rFonts w:eastAsia="新宋体"/>
        </w:rPr>
        <w:t xml:space="preserve">  </w:t>
      </w:r>
      <w:r w:rsidRPr="005E0562">
        <w:rPr>
          <w:rFonts w:eastAsia="新宋体"/>
        </w:rPr>
        <w:t>）。</w:t>
      </w:r>
    </w:p>
    <w:p w:rsidR="00F41694" w:rsidRPr="005E0562" w:rsidRDefault="00F41694" w:rsidP="00F41694">
      <w:pPr>
        <w:spacing w:beforeLines="50" w:before="156" w:afterLines="50" w:after="156" w:line="360" w:lineRule="auto"/>
        <w:rPr>
          <w:kern w:val="0"/>
          <w:szCs w:val="20"/>
        </w:rPr>
      </w:pPr>
      <w:r w:rsidRPr="005E0562">
        <w:rPr>
          <w:kern w:val="0"/>
          <w:szCs w:val="20"/>
        </w:rPr>
        <w:t>A</w:t>
      </w:r>
      <w:r w:rsidRPr="005E0562">
        <w:rPr>
          <w:kern w:val="0"/>
          <w:szCs w:val="20"/>
        </w:rPr>
        <w:t>．传播发明创造信息，促进人类科技进步</w:t>
      </w:r>
    </w:p>
    <w:p w:rsidR="00F41694" w:rsidRPr="005E0562" w:rsidRDefault="00F41694" w:rsidP="00F41694">
      <w:pPr>
        <w:spacing w:beforeLines="50" w:before="156" w:afterLines="50" w:after="156" w:line="360" w:lineRule="auto"/>
        <w:rPr>
          <w:kern w:val="0"/>
          <w:szCs w:val="20"/>
        </w:rPr>
      </w:pPr>
      <w:r w:rsidRPr="005E0562">
        <w:rPr>
          <w:kern w:val="0"/>
          <w:szCs w:val="20"/>
        </w:rPr>
        <w:t>B</w:t>
      </w:r>
      <w:r w:rsidRPr="005E0562">
        <w:rPr>
          <w:kern w:val="0"/>
          <w:szCs w:val="20"/>
        </w:rPr>
        <w:t>．警示竞争对手注意，保护自主知识产权</w:t>
      </w:r>
    </w:p>
    <w:p w:rsidR="00F41694" w:rsidRPr="005E0562" w:rsidRDefault="00F41694" w:rsidP="00F41694">
      <w:pPr>
        <w:spacing w:beforeLines="50" w:before="156" w:afterLines="50" w:after="156" w:line="360" w:lineRule="auto"/>
        <w:rPr>
          <w:kern w:val="0"/>
          <w:szCs w:val="20"/>
        </w:rPr>
      </w:pPr>
      <w:r w:rsidRPr="005E0562">
        <w:rPr>
          <w:kern w:val="0"/>
          <w:szCs w:val="20"/>
        </w:rPr>
        <w:t>C</w:t>
      </w:r>
      <w:r w:rsidRPr="005E0562">
        <w:rPr>
          <w:kern w:val="0"/>
          <w:szCs w:val="20"/>
        </w:rPr>
        <w:t>．提供技术信息参考，方便复制他人成果</w:t>
      </w:r>
    </w:p>
    <w:p w:rsidR="00F41694" w:rsidRPr="005E0562" w:rsidRDefault="00F41694" w:rsidP="00F41694">
      <w:pPr>
        <w:spacing w:beforeLines="50" w:before="156" w:afterLines="50" w:after="156" w:line="360" w:lineRule="auto"/>
        <w:rPr>
          <w:kern w:val="0"/>
          <w:szCs w:val="20"/>
        </w:rPr>
      </w:pPr>
      <w:r w:rsidRPr="005E0562">
        <w:rPr>
          <w:kern w:val="0"/>
          <w:szCs w:val="20"/>
        </w:rPr>
        <w:t>D</w:t>
      </w:r>
      <w:r w:rsidRPr="005E0562">
        <w:rPr>
          <w:kern w:val="0"/>
          <w:szCs w:val="20"/>
        </w:rPr>
        <w:t>．借鉴专利权利信息，防止发生侵权纠纷</w:t>
      </w:r>
    </w:p>
    <w:p w:rsidR="00F41694" w:rsidRPr="005E0562" w:rsidRDefault="00F41694" w:rsidP="00F41694">
      <w:pPr>
        <w:spacing w:beforeLines="50" w:before="156" w:afterLines="50" w:after="156" w:line="360" w:lineRule="auto"/>
      </w:pPr>
      <w:r w:rsidRPr="005E0562">
        <w:rPr>
          <w:rFonts w:eastAsia="新宋体"/>
        </w:rPr>
        <w:t>例</w:t>
      </w:r>
      <w:r w:rsidRPr="005E0562">
        <w:rPr>
          <w:rFonts w:eastAsia="新宋体"/>
        </w:rPr>
        <w:t>4</w:t>
      </w:r>
      <w:r w:rsidRPr="005E0562">
        <w:rPr>
          <w:rFonts w:eastAsia="新宋体"/>
        </w:rPr>
        <w:t>、</w:t>
      </w:r>
      <w:r w:rsidRPr="005E0562">
        <w:t>中国专利权</w:t>
      </w:r>
      <w:r w:rsidRPr="005E0562">
        <w:rPr>
          <w:kern w:val="0"/>
          <w:szCs w:val="20"/>
        </w:rPr>
        <w:t>受保护的区域正确的是（</w:t>
      </w:r>
      <w:r w:rsidRPr="005E0562">
        <w:rPr>
          <w:kern w:val="0"/>
          <w:szCs w:val="20"/>
        </w:rPr>
        <w:t xml:space="preserve">    </w:t>
      </w:r>
      <w:r w:rsidRPr="005E0562">
        <w:rPr>
          <w:kern w:val="0"/>
          <w:szCs w:val="20"/>
        </w:rPr>
        <w:t>）。</w:t>
      </w:r>
    </w:p>
    <w:p w:rsidR="00F41694" w:rsidRPr="005E0562" w:rsidRDefault="00F41694" w:rsidP="00F41694">
      <w:pPr>
        <w:autoSpaceDE w:val="0"/>
        <w:autoSpaceDN w:val="0"/>
        <w:adjustRightInd w:val="0"/>
        <w:spacing w:beforeLines="50" w:before="156" w:afterLines="50" w:after="156" w:line="360" w:lineRule="auto"/>
      </w:pPr>
      <w:r w:rsidRPr="005E0562">
        <w:t>A.</w:t>
      </w:r>
      <w:r w:rsidRPr="005E0562">
        <w:t>中国大陆</w:t>
      </w:r>
      <w:r w:rsidRPr="005E0562">
        <w:t xml:space="preserve">      B.</w:t>
      </w:r>
      <w:r w:rsidRPr="005E0562">
        <w:t>世界各国</w:t>
      </w:r>
      <w:r w:rsidRPr="005E0562">
        <w:t xml:space="preserve">     C. </w:t>
      </w:r>
      <w:r w:rsidRPr="005E0562">
        <w:t>中国大陆和台港澳台</w:t>
      </w:r>
      <w:r w:rsidRPr="005E0562">
        <w:t xml:space="preserve">   D.</w:t>
      </w:r>
      <w:r w:rsidRPr="005E0562">
        <w:t>任何地方都不受保护</w:t>
      </w:r>
    </w:p>
    <w:p w:rsidR="00F41694" w:rsidRPr="005E0562" w:rsidRDefault="00F41694" w:rsidP="00F41694">
      <w:pPr>
        <w:spacing w:beforeLines="50" w:before="156" w:afterLines="50" w:after="156" w:line="360" w:lineRule="auto"/>
        <w:rPr>
          <w:b/>
          <w:bCs/>
        </w:rPr>
      </w:pPr>
      <w:r w:rsidRPr="005E0562">
        <w:rPr>
          <w:b/>
          <w:bCs/>
        </w:rPr>
        <w:t>三、多项选择题：（在每小题给出的</w:t>
      </w:r>
      <w:r w:rsidRPr="005E0562">
        <w:rPr>
          <w:b/>
          <w:bCs/>
        </w:rPr>
        <w:t>4</w:t>
      </w:r>
      <w:r w:rsidRPr="005E0562">
        <w:rPr>
          <w:b/>
          <w:bCs/>
        </w:rPr>
        <w:t>个选项中，有</w:t>
      </w:r>
      <w:r w:rsidRPr="005E0562">
        <w:rPr>
          <w:b/>
          <w:bCs/>
        </w:rPr>
        <w:t>2</w:t>
      </w:r>
      <w:r w:rsidRPr="005E0562">
        <w:rPr>
          <w:b/>
          <w:bCs/>
        </w:rPr>
        <w:t>个或</w:t>
      </w:r>
      <w:r w:rsidRPr="005E0562">
        <w:rPr>
          <w:b/>
          <w:bCs/>
        </w:rPr>
        <w:t>2</w:t>
      </w:r>
      <w:r w:rsidRPr="005E0562">
        <w:rPr>
          <w:b/>
          <w:bCs/>
        </w:rPr>
        <w:t>个以上选项是符合题意的，将正确的选项全部选出。不选、错选、少选或多选，该题均不得分。）</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t>例</w:t>
      </w:r>
      <w:r w:rsidRPr="005E0562">
        <w:t>5</w:t>
      </w:r>
      <w:r w:rsidRPr="005E0562">
        <w:t>、</w:t>
      </w:r>
      <w:r w:rsidRPr="005E0562">
        <w:rPr>
          <w:kern w:val="0"/>
          <w:szCs w:val="20"/>
        </w:rPr>
        <w:t>甲因完成单位乙交付的任务而完成了一项发明。下列（</w:t>
      </w:r>
      <w:r w:rsidRPr="005E0562">
        <w:rPr>
          <w:kern w:val="0"/>
          <w:szCs w:val="20"/>
        </w:rPr>
        <w:t xml:space="preserve">    </w:t>
      </w:r>
      <w:r w:rsidRPr="005E0562">
        <w:rPr>
          <w:kern w:val="0"/>
          <w:szCs w:val="20"/>
        </w:rPr>
        <w:t>）</w:t>
      </w:r>
      <w:r w:rsidRPr="005E0562">
        <w:rPr>
          <w:kern w:val="0"/>
          <w:szCs w:val="20"/>
        </w:rPr>
        <w:t xml:space="preserve"> </w:t>
      </w:r>
      <w:r w:rsidRPr="005E0562">
        <w:rPr>
          <w:kern w:val="0"/>
          <w:szCs w:val="20"/>
        </w:rPr>
        <w:t>说法是错误的。</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t>A</w:t>
      </w:r>
      <w:r w:rsidRPr="005E0562">
        <w:rPr>
          <w:kern w:val="0"/>
          <w:szCs w:val="20"/>
        </w:rPr>
        <w:t>．专利申请权属于甲，专利权属于乙</w:t>
      </w:r>
      <w:r w:rsidRPr="005E0562">
        <w:rPr>
          <w:kern w:val="0"/>
          <w:szCs w:val="20"/>
        </w:rPr>
        <w:t xml:space="preserve"> </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t>B</w:t>
      </w:r>
      <w:r w:rsidRPr="005E0562">
        <w:rPr>
          <w:kern w:val="0"/>
          <w:szCs w:val="20"/>
        </w:rPr>
        <w:t>．乙在获得专利权后许可他人使用，应从收取的使用费中给予甲奖励</w:t>
      </w:r>
      <w:r w:rsidRPr="005E0562">
        <w:rPr>
          <w:kern w:val="0"/>
          <w:szCs w:val="20"/>
        </w:rPr>
        <w:t xml:space="preserve"> </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t>C</w:t>
      </w:r>
      <w:r w:rsidRPr="005E0562">
        <w:rPr>
          <w:kern w:val="0"/>
          <w:szCs w:val="20"/>
        </w:rPr>
        <w:t>．</w:t>
      </w:r>
      <w:proofErr w:type="gramStart"/>
      <w:r w:rsidRPr="005E0562">
        <w:rPr>
          <w:kern w:val="0"/>
          <w:szCs w:val="20"/>
        </w:rPr>
        <w:t>乙如果</w:t>
      </w:r>
      <w:proofErr w:type="gramEnd"/>
      <w:r w:rsidRPr="005E0562">
        <w:rPr>
          <w:kern w:val="0"/>
          <w:szCs w:val="20"/>
        </w:rPr>
        <w:t>转让该专利，甲在任何情况下都没有受让权</w:t>
      </w:r>
      <w:r w:rsidRPr="005E0562">
        <w:rPr>
          <w:kern w:val="0"/>
          <w:szCs w:val="20"/>
        </w:rPr>
        <w:t xml:space="preserve"> </w:t>
      </w:r>
    </w:p>
    <w:p w:rsidR="00F41694" w:rsidRPr="005E0562" w:rsidRDefault="00F41694" w:rsidP="00F41694">
      <w:pPr>
        <w:spacing w:beforeLines="50" w:before="156" w:afterLines="50" w:after="156" w:line="360" w:lineRule="auto"/>
      </w:pPr>
      <w:r w:rsidRPr="005E0562">
        <w:rPr>
          <w:kern w:val="0"/>
          <w:szCs w:val="20"/>
        </w:rPr>
        <w:t>D</w:t>
      </w:r>
      <w:r w:rsidRPr="005E0562">
        <w:rPr>
          <w:kern w:val="0"/>
          <w:szCs w:val="20"/>
        </w:rPr>
        <w:t>．</w:t>
      </w:r>
      <w:proofErr w:type="gramStart"/>
      <w:r w:rsidRPr="005E0562">
        <w:rPr>
          <w:kern w:val="0"/>
          <w:szCs w:val="20"/>
        </w:rPr>
        <w:t>乙若转让</w:t>
      </w:r>
      <w:proofErr w:type="gramEnd"/>
      <w:r w:rsidRPr="005E0562">
        <w:rPr>
          <w:kern w:val="0"/>
          <w:szCs w:val="20"/>
        </w:rPr>
        <w:t>该项专利，应从转让费中给予甲奖励</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t>例</w:t>
      </w:r>
      <w:r w:rsidRPr="005E0562">
        <w:t>6</w:t>
      </w:r>
      <w:r w:rsidRPr="005E0562">
        <w:t>、</w:t>
      </w:r>
      <w:r w:rsidRPr="005E0562">
        <w:rPr>
          <w:kern w:val="0"/>
          <w:szCs w:val="20"/>
        </w:rPr>
        <w:t>李某完成下列四项发明创造，其中可以以其本人名义申请专利的是（</w:t>
      </w:r>
      <w:r w:rsidRPr="005E0562">
        <w:rPr>
          <w:kern w:val="0"/>
          <w:szCs w:val="20"/>
        </w:rPr>
        <w:t xml:space="preserve">    </w:t>
      </w:r>
      <w:r w:rsidRPr="005E0562">
        <w:rPr>
          <w:kern w:val="0"/>
          <w:szCs w:val="20"/>
        </w:rPr>
        <w:t>）</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t>A</w:t>
      </w:r>
      <w:r w:rsidRPr="005E0562">
        <w:rPr>
          <w:kern w:val="0"/>
          <w:szCs w:val="20"/>
        </w:rPr>
        <w:t>．利用本单位内部资料所完成的发明创造</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t>B</w:t>
      </w:r>
      <w:r w:rsidRPr="005E0562">
        <w:rPr>
          <w:kern w:val="0"/>
          <w:szCs w:val="20"/>
        </w:rPr>
        <w:t>．和王某共同完成某项发明后想单方面申请发明专利</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lastRenderedPageBreak/>
        <w:t>C</w:t>
      </w:r>
      <w:r w:rsidRPr="005E0562">
        <w:rPr>
          <w:kern w:val="0"/>
          <w:szCs w:val="20"/>
        </w:rPr>
        <w:t>．接受外单位委托利用业余时间完成的某项发明创造</w:t>
      </w:r>
    </w:p>
    <w:p w:rsidR="00F41694" w:rsidRPr="005E0562" w:rsidRDefault="00F41694" w:rsidP="00F41694">
      <w:pPr>
        <w:spacing w:beforeLines="50" w:before="156" w:afterLines="50" w:after="156" w:line="360" w:lineRule="auto"/>
        <w:textAlignment w:val="baseline"/>
      </w:pPr>
      <w:r w:rsidRPr="005E0562">
        <w:rPr>
          <w:kern w:val="0"/>
          <w:szCs w:val="20"/>
        </w:rPr>
        <w:t>D</w:t>
      </w:r>
      <w:r w:rsidRPr="005E0562">
        <w:rPr>
          <w:kern w:val="0"/>
          <w:szCs w:val="20"/>
        </w:rPr>
        <w:t>．退休</w:t>
      </w:r>
      <w:r w:rsidRPr="005E0562">
        <w:rPr>
          <w:kern w:val="0"/>
          <w:szCs w:val="20"/>
        </w:rPr>
        <w:t>15</w:t>
      </w:r>
      <w:r w:rsidRPr="005E0562">
        <w:rPr>
          <w:kern w:val="0"/>
          <w:szCs w:val="20"/>
        </w:rPr>
        <w:t>个月后作出的，与其在原单位承担的本职工作仍然有关的发明创造</w:t>
      </w:r>
    </w:p>
    <w:p w:rsidR="00F41694" w:rsidRPr="005E0562" w:rsidRDefault="00F41694" w:rsidP="00F41694">
      <w:pPr>
        <w:pStyle w:val="a4"/>
        <w:spacing w:beforeLines="50" w:before="156" w:afterLines="50" w:after="156" w:line="360" w:lineRule="auto"/>
      </w:pPr>
      <w:r w:rsidRPr="005E0562">
        <w:t>四、判断题（判断各题的正误，正确的将答题卡上对应题号括号内</w:t>
      </w:r>
      <w:r w:rsidRPr="005E0562">
        <w:t>“√”</w:t>
      </w:r>
      <w:r w:rsidRPr="005E0562">
        <w:t>涂黑，错误的将答题卡上对应题号括号内</w:t>
      </w:r>
      <w:r w:rsidRPr="005E0562">
        <w:t>“×”</w:t>
      </w:r>
      <w:r w:rsidRPr="005E0562">
        <w:t>涂黑。）</w:t>
      </w:r>
    </w:p>
    <w:p w:rsidR="00F41694" w:rsidRPr="005E0562" w:rsidRDefault="00F41694" w:rsidP="00F41694">
      <w:pPr>
        <w:spacing w:beforeLines="50" w:before="156" w:afterLines="50" w:after="156" w:line="360" w:lineRule="auto"/>
      </w:pPr>
      <w:r w:rsidRPr="005E0562">
        <w:t>例</w:t>
      </w:r>
      <w:r w:rsidRPr="005E0562">
        <w:t>7</w:t>
      </w:r>
      <w:r w:rsidRPr="005E0562">
        <w:t>、任何单位和个人可以是申请宣告专利权无效的请求人。</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pPr>
      <w:r w:rsidRPr="005E0562">
        <w:t>例</w:t>
      </w:r>
      <w:r w:rsidRPr="005E0562">
        <w:t>8</w:t>
      </w:r>
      <w:r w:rsidRPr="005E0562">
        <w:t>、</w:t>
      </w:r>
      <w:r w:rsidRPr="005E0562">
        <w:rPr>
          <w:kern w:val="0"/>
          <w:szCs w:val="20"/>
        </w:rPr>
        <w:t>申请人一旦提出专利申请就不能撤回申请</w:t>
      </w:r>
      <w:r w:rsidRPr="005E0562">
        <w:t>。</w:t>
      </w:r>
    </w:p>
    <w:p w:rsidR="00F41694" w:rsidRPr="005E0562" w:rsidRDefault="00F41694" w:rsidP="00F41694">
      <w:pPr>
        <w:spacing w:beforeLines="50" w:before="156" w:afterLines="50" w:after="156" w:line="360" w:lineRule="auto"/>
        <w:ind w:firstLineChars="2100" w:firstLine="4410"/>
        <w:rPr>
          <w:b/>
          <w:bCs/>
          <w:sz w:val="24"/>
          <w:szCs w:val="18"/>
        </w:rPr>
      </w:pPr>
      <w:r w:rsidRPr="005E0562">
        <w:t>（</w:t>
      </w:r>
      <w:r w:rsidRPr="005E0562">
        <w:t>√</w:t>
      </w:r>
      <w:r w:rsidRPr="005E0562">
        <w:t>）（</w:t>
      </w:r>
      <w:r w:rsidRPr="005E0562">
        <w:t>×</w:t>
      </w:r>
      <w:r w:rsidRPr="005E0562">
        <w:t>）</w:t>
      </w:r>
    </w:p>
    <w:p w:rsidR="00F41694" w:rsidRPr="005E0562" w:rsidRDefault="00F41694" w:rsidP="00F41694">
      <w:pPr>
        <w:pStyle w:val="a4"/>
        <w:spacing w:beforeLines="50" w:before="156" w:afterLines="50" w:after="156" w:line="360" w:lineRule="auto"/>
      </w:pPr>
      <w:r w:rsidRPr="005E0562">
        <w:t>五、简答题（简要回答问题。）</w:t>
      </w:r>
    </w:p>
    <w:p w:rsidR="00F41694" w:rsidRPr="005E0562" w:rsidRDefault="00F41694" w:rsidP="00F41694">
      <w:pPr>
        <w:spacing w:beforeLines="50" w:before="156" w:afterLines="50" w:after="156" w:line="360" w:lineRule="auto"/>
      </w:pPr>
      <w:r w:rsidRPr="005E0562">
        <w:t>例</w:t>
      </w:r>
      <w:r w:rsidRPr="005E0562">
        <w:t>9</w:t>
      </w:r>
      <w:r w:rsidRPr="005E0562">
        <w:t>、试述科研项目专利检索的主要流程？</w:t>
      </w:r>
    </w:p>
    <w:p w:rsidR="00F41694" w:rsidRPr="005E0562" w:rsidRDefault="00F41694" w:rsidP="00F41694">
      <w:pPr>
        <w:spacing w:beforeLines="50" w:before="156" w:afterLines="50" w:after="156" w:line="360" w:lineRule="auto"/>
      </w:pPr>
      <w:r w:rsidRPr="005E0562">
        <w:t>例</w:t>
      </w:r>
      <w:r w:rsidRPr="005E0562">
        <w:t>10</w:t>
      </w:r>
      <w:r w:rsidRPr="005E0562">
        <w:t>、请你从专利侵权判定解读谈谈科研项目成果的创新性分析。</w:t>
      </w:r>
    </w:p>
    <w:p w:rsidR="00F41694" w:rsidRPr="005E0562" w:rsidRDefault="00F41694" w:rsidP="00F41694">
      <w:pPr>
        <w:spacing w:beforeLines="50" w:before="156" w:afterLines="50" w:after="156" w:line="360" w:lineRule="auto"/>
        <w:rPr>
          <w:b/>
          <w:bCs/>
          <w:sz w:val="24"/>
          <w:szCs w:val="18"/>
        </w:rPr>
      </w:pPr>
      <w:r w:rsidRPr="005E0562">
        <w:t>例</w:t>
      </w:r>
      <w:r w:rsidRPr="005E0562">
        <w:t>11</w:t>
      </w:r>
      <w:r w:rsidRPr="005E0562">
        <w:t>：请简述知识产权分析报告应包括那些部分，各部分应包括那些内容？</w:t>
      </w:r>
    </w:p>
    <w:p w:rsidR="00F41694" w:rsidRPr="005E0562" w:rsidRDefault="00F41694" w:rsidP="00F41694">
      <w:pPr>
        <w:pStyle w:val="a4"/>
        <w:spacing w:beforeLines="50" w:before="156" w:afterLines="50" w:after="156" w:line="360" w:lineRule="auto"/>
      </w:pPr>
      <w:r w:rsidRPr="005E0562">
        <w:t>六、案例分析题（根据给出案例和问题，做出相应的回答）</w:t>
      </w:r>
    </w:p>
    <w:p w:rsidR="00F41694" w:rsidRPr="005E0562" w:rsidRDefault="00F41694" w:rsidP="00F41694">
      <w:pPr>
        <w:spacing w:beforeLines="50" w:before="156" w:afterLines="50" w:after="156" w:line="360" w:lineRule="auto"/>
        <w:ind w:left="1" w:hanging="1"/>
      </w:pPr>
      <w:r w:rsidRPr="005E0562">
        <w:t>例</w:t>
      </w:r>
      <w:r w:rsidRPr="005E0562">
        <w:t>2</w:t>
      </w:r>
      <w:r w:rsidRPr="005E0562">
        <w:t>、王兵于</w:t>
      </w:r>
      <w:smartTag w:uri="urn:schemas-microsoft-com:office:smarttags" w:element="chsdate">
        <w:smartTagPr>
          <w:attr w:name="IsROCDate" w:val="False"/>
          <w:attr w:name="IsLunarDate" w:val="False"/>
          <w:attr w:name="Day" w:val="5"/>
          <w:attr w:name="Month" w:val="6"/>
          <w:attr w:name="Year" w:val="1995"/>
        </w:smartTagPr>
        <w:r w:rsidRPr="005E0562">
          <w:t>1995</w:t>
        </w:r>
        <w:r w:rsidRPr="005E0562">
          <w:t>年</w:t>
        </w:r>
        <w:r w:rsidRPr="005E0562">
          <w:t>6</w:t>
        </w:r>
        <w:r w:rsidRPr="005E0562">
          <w:t>月</w:t>
        </w:r>
        <w:r w:rsidRPr="005E0562">
          <w:t>5</w:t>
        </w:r>
        <w:r w:rsidRPr="005E0562">
          <w:t>日</w:t>
        </w:r>
      </w:smartTag>
      <w:r w:rsidRPr="005E0562">
        <w:t>申请一项发明专利，</w:t>
      </w:r>
      <w:smartTag w:uri="urn:schemas-microsoft-com:office:smarttags" w:element="chsdate">
        <w:smartTagPr>
          <w:attr w:name="IsROCDate" w:val="False"/>
          <w:attr w:name="IsLunarDate" w:val="False"/>
          <w:attr w:name="Day" w:val="5"/>
          <w:attr w:name="Month" w:val="12"/>
          <w:attr w:name="Year" w:val="1996"/>
        </w:smartTagPr>
        <w:r w:rsidRPr="005E0562">
          <w:t>1996</w:t>
        </w:r>
        <w:r w:rsidRPr="005E0562">
          <w:t>年</w:t>
        </w:r>
        <w:r w:rsidRPr="005E0562">
          <w:t>12</w:t>
        </w:r>
        <w:r w:rsidRPr="005E0562">
          <w:t>月</w:t>
        </w:r>
        <w:r w:rsidRPr="005E0562">
          <w:t>5</w:t>
        </w:r>
        <w:r w:rsidRPr="005E0562">
          <w:t>日</w:t>
        </w:r>
      </w:smartTag>
      <w:r w:rsidRPr="005E0562">
        <w:t>依法公布。</w:t>
      </w:r>
      <w:smartTag w:uri="urn:schemas-microsoft-com:office:smarttags" w:element="chsdate">
        <w:smartTagPr>
          <w:attr w:name="IsROCDate" w:val="False"/>
          <w:attr w:name="IsLunarDate" w:val="False"/>
          <w:attr w:name="Day" w:val="3"/>
          <w:attr w:name="Month" w:val="1"/>
          <w:attr w:name="Year" w:val="1997"/>
        </w:smartTagPr>
        <w:r w:rsidRPr="005E0562">
          <w:t>1997</w:t>
        </w:r>
        <w:r w:rsidRPr="005E0562">
          <w:t>年</w:t>
        </w:r>
        <w:r w:rsidRPr="005E0562">
          <w:t>1</w:t>
        </w:r>
        <w:r w:rsidRPr="005E0562">
          <w:t>月</w:t>
        </w:r>
        <w:r w:rsidRPr="005E0562">
          <w:t>3</w:t>
        </w:r>
        <w:r w:rsidRPr="005E0562">
          <w:t>日</w:t>
        </w:r>
      </w:smartTag>
      <w:r w:rsidRPr="005E0562">
        <w:t>因未按期答复而被视为撤回。王兵于</w:t>
      </w:r>
      <w:r w:rsidRPr="005E0562">
        <w:t>1997</w:t>
      </w:r>
      <w:r w:rsidRPr="005E0562">
        <w:t>年</w:t>
      </w:r>
      <w:r w:rsidRPr="005E0562">
        <w:t>2</w:t>
      </w:r>
      <w:r w:rsidRPr="005E0562">
        <w:t>月发现</w:t>
      </w:r>
      <w:proofErr w:type="gramStart"/>
      <w:r w:rsidRPr="005E0562">
        <w:t>胡帅于</w:t>
      </w:r>
      <w:proofErr w:type="gramEnd"/>
      <w:smartTag w:uri="urn:schemas-microsoft-com:office:smarttags" w:element="chsdate">
        <w:smartTagPr>
          <w:attr w:name="IsROCDate" w:val="False"/>
          <w:attr w:name="IsLunarDate" w:val="False"/>
          <w:attr w:name="Day" w:val="1"/>
          <w:attr w:name="Month" w:val="12"/>
          <w:attr w:name="Year" w:val="1996"/>
        </w:smartTagPr>
        <w:r w:rsidRPr="005E0562">
          <w:t>1996</w:t>
        </w:r>
        <w:r w:rsidRPr="005E0562">
          <w:t>年</w:t>
        </w:r>
        <w:r w:rsidRPr="005E0562">
          <w:t>12</w:t>
        </w:r>
        <w:r w:rsidRPr="005E0562">
          <w:t>月</w:t>
        </w:r>
        <w:r w:rsidRPr="005E0562">
          <w:t>1</w:t>
        </w:r>
        <w:r w:rsidRPr="005E0562">
          <w:t>日</w:t>
        </w:r>
      </w:smartTag>
      <w:r w:rsidRPr="005E0562">
        <w:t>申请一项与其发明主题相同的实用新型专利，并于</w:t>
      </w:r>
      <w:r w:rsidRPr="005E0562">
        <w:t>1998</w:t>
      </w:r>
      <w:r w:rsidRPr="005E0562">
        <w:t>年</w:t>
      </w:r>
      <w:r w:rsidRPr="005E0562">
        <w:t>1</w:t>
      </w:r>
      <w:r w:rsidRPr="005E0562">
        <w:t>月授权。王兵于</w:t>
      </w:r>
      <w:r w:rsidRPr="005E0562">
        <w:t>1998</w:t>
      </w:r>
      <w:r w:rsidRPr="005E0562">
        <w:t>年</w:t>
      </w:r>
      <w:r w:rsidRPr="005E0562">
        <w:t>3</w:t>
      </w:r>
      <w:r w:rsidRPr="005E0562">
        <w:t>月向专利复审委员会提出该实用新型无效。</w:t>
      </w:r>
    </w:p>
    <w:p w:rsidR="00F41694" w:rsidRPr="005E0562" w:rsidRDefault="00F41694" w:rsidP="00F41694">
      <w:pPr>
        <w:spacing w:beforeLines="50" w:before="156" w:afterLines="50" w:after="156" w:line="360" w:lineRule="auto"/>
        <w:ind w:left="1" w:hanging="1"/>
      </w:pPr>
      <w:r w:rsidRPr="005E0562">
        <w:t>问：一、该实用新型专利权能否被无效掉？</w:t>
      </w:r>
    </w:p>
    <w:p w:rsidR="00F41694" w:rsidRPr="005E0562" w:rsidRDefault="00F41694" w:rsidP="00F41694">
      <w:pPr>
        <w:numPr>
          <w:ilvl w:val="0"/>
          <w:numId w:val="1"/>
        </w:numPr>
        <w:spacing w:beforeLines="50" w:before="156" w:afterLines="50" w:after="156" w:line="360" w:lineRule="auto"/>
      </w:pPr>
      <w:r w:rsidRPr="005E0562">
        <w:t>王</w:t>
      </w:r>
      <w:proofErr w:type="gramStart"/>
      <w:r w:rsidRPr="005E0562">
        <w:t>兵还有</w:t>
      </w:r>
      <w:proofErr w:type="gramEnd"/>
      <w:r w:rsidRPr="005E0562">
        <w:t>机会恢复专利申请权吗？如何恢复？</w:t>
      </w:r>
    </w:p>
    <w:p w:rsidR="00F41694" w:rsidRPr="005E0562" w:rsidRDefault="00F41694" w:rsidP="00F41694">
      <w:pPr>
        <w:numPr>
          <w:ilvl w:val="0"/>
          <w:numId w:val="4"/>
        </w:numPr>
        <w:spacing w:beforeLines="50" w:before="156" w:afterLines="50" w:after="156" w:line="360" w:lineRule="auto"/>
      </w:pPr>
      <w:r w:rsidRPr="005E0562">
        <w:t>以下是截止到某一年中国</w:t>
      </w:r>
      <w:r w:rsidRPr="005E0562">
        <w:t>DVD</w:t>
      </w:r>
      <w:r w:rsidRPr="005E0562">
        <w:t>专利申请的数据，</w:t>
      </w:r>
      <w:r w:rsidRPr="005E0562">
        <w:t xml:space="preserve"> </w:t>
      </w:r>
    </w:p>
    <w:tbl>
      <w:tblPr>
        <w:tblpPr w:leftFromText="180" w:rightFromText="180" w:vertAnchor="text" w:horzAnchor="margin" w:tblpXSpec="center"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440"/>
        <w:gridCol w:w="1764"/>
        <w:gridCol w:w="1908"/>
      </w:tblGrid>
      <w:tr w:rsidR="00F41694" w:rsidRPr="005E0562" w:rsidTr="00D94992">
        <w:tc>
          <w:tcPr>
            <w:tcW w:w="2448" w:type="dxa"/>
            <w:shd w:val="clear" w:color="auto" w:fill="auto"/>
          </w:tcPr>
          <w:p w:rsidR="00F41694" w:rsidRPr="005E0562" w:rsidRDefault="00F41694" w:rsidP="00D94992">
            <w:pPr>
              <w:spacing w:beforeLines="50" w:before="156" w:afterLines="50" w:after="156" w:line="360" w:lineRule="auto"/>
            </w:pPr>
            <w:r w:rsidRPr="005E0562">
              <w:t>过去</w:t>
            </w:r>
            <w:r w:rsidRPr="005E0562">
              <w:t>5</w:t>
            </w:r>
            <w:r w:rsidRPr="005E0562">
              <w:t>年发明专利申请量</w:t>
            </w:r>
          </w:p>
        </w:tc>
        <w:tc>
          <w:tcPr>
            <w:tcW w:w="1440" w:type="dxa"/>
            <w:shd w:val="clear" w:color="auto" w:fill="auto"/>
          </w:tcPr>
          <w:p w:rsidR="00F41694" w:rsidRPr="005E0562" w:rsidRDefault="00F41694" w:rsidP="00D94992">
            <w:pPr>
              <w:spacing w:beforeLines="50" w:before="156" w:afterLines="50" w:after="156" w:line="360" w:lineRule="auto"/>
            </w:pPr>
            <w:r w:rsidRPr="005E0562">
              <w:t>当年发明专利申请量</w:t>
            </w:r>
          </w:p>
        </w:tc>
        <w:tc>
          <w:tcPr>
            <w:tcW w:w="1764" w:type="dxa"/>
            <w:shd w:val="clear" w:color="auto" w:fill="auto"/>
          </w:tcPr>
          <w:p w:rsidR="00F41694" w:rsidRPr="005E0562" w:rsidRDefault="00F41694" w:rsidP="00D94992">
            <w:pPr>
              <w:spacing w:beforeLines="50" w:before="156" w:afterLines="50" w:after="156" w:line="360" w:lineRule="auto"/>
            </w:pPr>
            <w:r w:rsidRPr="005E0562">
              <w:t>当年实用新型专利申请量</w:t>
            </w:r>
          </w:p>
        </w:tc>
        <w:tc>
          <w:tcPr>
            <w:tcW w:w="1908" w:type="dxa"/>
            <w:shd w:val="clear" w:color="auto" w:fill="auto"/>
          </w:tcPr>
          <w:p w:rsidR="00F41694" w:rsidRPr="005E0562" w:rsidRDefault="00F41694" w:rsidP="00D94992">
            <w:pPr>
              <w:spacing w:beforeLines="50" w:before="156" w:afterLines="50" w:after="156" w:line="360" w:lineRule="auto"/>
            </w:pPr>
            <w:r w:rsidRPr="005E0562">
              <w:t>当年外观设计专利申请量</w:t>
            </w:r>
          </w:p>
        </w:tc>
      </w:tr>
      <w:tr w:rsidR="00F41694" w:rsidRPr="005E0562" w:rsidTr="00D94992">
        <w:tc>
          <w:tcPr>
            <w:tcW w:w="2448" w:type="dxa"/>
            <w:shd w:val="clear" w:color="auto" w:fill="auto"/>
          </w:tcPr>
          <w:p w:rsidR="00F41694" w:rsidRPr="005E0562" w:rsidRDefault="00F41694" w:rsidP="00D94992">
            <w:pPr>
              <w:spacing w:beforeLines="50" w:before="156" w:afterLines="50" w:after="156" w:line="360" w:lineRule="auto"/>
            </w:pPr>
            <w:r w:rsidRPr="005E0562">
              <w:lastRenderedPageBreak/>
              <w:t>200</w:t>
            </w:r>
          </w:p>
        </w:tc>
        <w:tc>
          <w:tcPr>
            <w:tcW w:w="1440" w:type="dxa"/>
            <w:shd w:val="clear" w:color="auto" w:fill="auto"/>
          </w:tcPr>
          <w:p w:rsidR="00F41694" w:rsidRPr="005E0562" w:rsidRDefault="00F41694" w:rsidP="00D94992">
            <w:pPr>
              <w:spacing w:beforeLines="50" w:before="156" w:afterLines="50" w:after="156" w:line="360" w:lineRule="auto"/>
            </w:pPr>
            <w:r w:rsidRPr="005E0562">
              <w:t>40</w:t>
            </w:r>
          </w:p>
        </w:tc>
        <w:tc>
          <w:tcPr>
            <w:tcW w:w="1764" w:type="dxa"/>
            <w:shd w:val="clear" w:color="auto" w:fill="auto"/>
          </w:tcPr>
          <w:p w:rsidR="00F41694" w:rsidRPr="005E0562" w:rsidRDefault="00F41694" w:rsidP="00D94992">
            <w:pPr>
              <w:spacing w:beforeLines="50" w:before="156" w:afterLines="50" w:after="156" w:line="360" w:lineRule="auto"/>
            </w:pPr>
            <w:r w:rsidRPr="005E0562">
              <w:t>50</w:t>
            </w:r>
          </w:p>
        </w:tc>
        <w:tc>
          <w:tcPr>
            <w:tcW w:w="1908" w:type="dxa"/>
            <w:shd w:val="clear" w:color="auto" w:fill="auto"/>
          </w:tcPr>
          <w:p w:rsidR="00F41694" w:rsidRPr="005E0562" w:rsidRDefault="00F41694" w:rsidP="00D94992">
            <w:pPr>
              <w:spacing w:beforeLines="50" w:before="156" w:afterLines="50" w:after="156" w:line="360" w:lineRule="auto"/>
            </w:pPr>
            <w:r w:rsidRPr="005E0562">
              <w:t>35</w:t>
            </w:r>
          </w:p>
        </w:tc>
      </w:tr>
    </w:tbl>
    <w:p w:rsidR="00F41694" w:rsidRPr="005E0562" w:rsidRDefault="00F41694" w:rsidP="00F41694">
      <w:pPr>
        <w:spacing w:beforeLines="50" w:before="156" w:afterLines="50" w:after="156" w:line="360" w:lineRule="auto"/>
        <w:ind w:left="360"/>
      </w:pPr>
      <w:r w:rsidRPr="005E0562">
        <w:t>请进行专利技术生命周期分析</w:t>
      </w:r>
    </w:p>
    <w:p w:rsidR="00F41694" w:rsidRPr="005E0562" w:rsidRDefault="00F41694" w:rsidP="00F41694">
      <w:pPr>
        <w:numPr>
          <w:ilvl w:val="0"/>
          <w:numId w:val="2"/>
        </w:numPr>
        <w:spacing w:beforeLines="50" w:before="156" w:afterLines="50" w:after="156" w:line="360" w:lineRule="auto"/>
      </w:pPr>
      <w:r w:rsidRPr="005E0562">
        <w:t>技术生长率</w:t>
      </w:r>
    </w:p>
    <w:p w:rsidR="00F41694" w:rsidRPr="005E0562" w:rsidRDefault="00F41694" w:rsidP="00F41694">
      <w:pPr>
        <w:numPr>
          <w:ilvl w:val="0"/>
          <w:numId w:val="2"/>
        </w:numPr>
        <w:spacing w:beforeLines="50" w:before="156" w:afterLines="50" w:after="156" w:line="360" w:lineRule="auto"/>
      </w:pPr>
      <w:r w:rsidRPr="005E0562">
        <w:t>技术成熟系数</w:t>
      </w:r>
    </w:p>
    <w:p w:rsidR="00F41694" w:rsidRPr="005E0562" w:rsidRDefault="00F41694" w:rsidP="00F41694">
      <w:pPr>
        <w:numPr>
          <w:ilvl w:val="0"/>
          <w:numId w:val="2"/>
        </w:numPr>
        <w:spacing w:beforeLines="50" w:before="156" w:afterLines="50" w:after="156" w:line="360" w:lineRule="auto"/>
      </w:pPr>
      <w:r w:rsidRPr="005E0562">
        <w:t>技术特征系数</w:t>
      </w:r>
    </w:p>
    <w:p w:rsidR="00F41694" w:rsidRPr="005E0562" w:rsidRDefault="00F41694" w:rsidP="00F41694">
      <w:pPr>
        <w:numPr>
          <w:ilvl w:val="0"/>
          <w:numId w:val="2"/>
        </w:numPr>
        <w:spacing w:beforeLines="50" w:before="156" w:afterLines="50" w:after="156" w:line="360" w:lineRule="auto"/>
      </w:pPr>
      <w:r w:rsidRPr="005E0562">
        <w:t>新技术衰老系数</w:t>
      </w:r>
    </w:p>
    <w:p w:rsidR="00F41694" w:rsidRPr="005E0562" w:rsidRDefault="00F41694" w:rsidP="00F41694">
      <w:pPr>
        <w:spacing w:beforeLines="50" w:before="156" w:afterLines="50" w:after="156" w:line="360" w:lineRule="auto"/>
        <w:jc w:val="center"/>
        <w:rPr>
          <w:rFonts w:eastAsia="黑体"/>
          <w:b/>
          <w:sz w:val="28"/>
          <w:szCs w:val="28"/>
        </w:rPr>
      </w:pPr>
      <w:r w:rsidRPr="005E0562">
        <w:rPr>
          <w:rFonts w:eastAsia="黑体"/>
          <w:b/>
          <w:sz w:val="28"/>
          <w:szCs w:val="28"/>
        </w:rPr>
        <w:t>第四部分</w:t>
      </w:r>
      <w:r w:rsidRPr="005E0562">
        <w:rPr>
          <w:rFonts w:eastAsia="黑体"/>
          <w:b/>
          <w:sz w:val="28"/>
          <w:szCs w:val="28"/>
        </w:rPr>
        <w:t xml:space="preserve"> </w:t>
      </w:r>
      <w:r w:rsidRPr="005E0562">
        <w:rPr>
          <w:rFonts w:eastAsia="黑体"/>
          <w:b/>
          <w:sz w:val="28"/>
          <w:szCs w:val="28"/>
        </w:rPr>
        <w:t>《知识产权战略、管理与经营》</w:t>
      </w:r>
    </w:p>
    <w:p w:rsidR="00F41694" w:rsidRPr="005E0562" w:rsidRDefault="00F41694" w:rsidP="00F41694">
      <w:pPr>
        <w:adjustRightInd w:val="0"/>
        <w:snapToGrid w:val="0"/>
        <w:spacing w:beforeLines="50" w:before="156" w:afterLines="50" w:after="156" w:line="360" w:lineRule="auto"/>
        <w:rPr>
          <w:b/>
          <w:sz w:val="24"/>
        </w:rPr>
      </w:pPr>
      <w:r w:rsidRPr="005E0562">
        <w:rPr>
          <w:b/>
          <w:sz w:val="24"/>
        </w:rPr>
        <w:t>考试要求：</w:t>
      </w:r>
    </w:p>
    <w:p w:rsidR="00F41694" w:rsidRPr="005E0562" w:rsidRDefault="00F41694" w:rsidP="00F41694">
      <w:pPr>
        <w:spacing w:beforeLines="50" w:before="156" w:afterLines="50" w:after="156" w:line="360" w:lineRule="auto"/>
        <w:ind w:firstLineChars="200" w:firstLine="420"/>
      </w:pPr>
      <w:r w:rsidRPr="005E0562">
        <w:rPr>
          <w:szCs w:val="18"/>
        </w:rPr>
        <w:t>掌</w:t>
      </w:r>
      <w:r w:rsidRPr="005E0562">
        <w:t>握美、日、</w:t>
      </w:r>
      <w:proofErr w:type="gramStart"/>
      <w:r w:rsidRPr="005E0562">
        <w:t>欧主要</w:t>
      </w:r>
      <w:proofErr w:type="gramEnd"/>
      <w:r w:rsidRPr="005E0562">
        <w:t>发达国家及部分发展中国家知识产权战略的特点和主要措施，掌握主要国家公共科研机构知识产权管理政策。掌握科研项目知识产权全过程管理的概念、主要流程和方法；能够利用知识产权全过程管理知识与技能为研究所科研项目管理提供服务。</w:t>
      </w:r>
    </w:p>
    <w:p w:rsidR="00F41694" w:rsidRPr="005E0562" w:rsidRDefault="00F41694" w:rsidP="00F41694">
      <w:pPr>
        <w:spacing w:beforeLines="50" w:before="156" w:afterLines="50" w:after="156" w:line="360" w:lineRule="auto"/>
        <w:rPr>
          <w:b/>
          <w:sz w:val="24"/>
        </w:rPr>
      </w:pPr>
      <w:r w:rsidRPr="005E0562">
        <w:rPr>
          <w:b/>
          <w:sz w:val="24"/>
        </w:rPr>
        <w:t>考试内容：</w:t>
      </w:r>
    </w:p>
    <w:p w:rsidR="00F41694" w:rsidRPr="005E0562" w:rsidRDefault="00F41694" w:rsidP="00F41694">
      <w:pPr>
        <w:adjustRightInd w:val="0"/>
        <w:snapToGrid w:val="0"/>
        <w:spacing w:beforeLines="50" w:before="156" w:afterLines="50" w:after="156" w:line="360" w:lineRule="auto"/>
        <w:rPr>
          <w:b/>
          <w:bCs/>
        </w:rPr>
      </w:pPr>
      <w:r w:rsidRPr="005E0562">
        <w:rPr>
          <w:b/>
          <w:bCs/>
        </w:rPr>
        <w:t>一、主要国家知识产权战略</w:t>
      </w:r>
    </w:p>
    <w:p w:rsidR="00F41694" w:rsidRPr="005E0562" w:rsidRDefault="00F41694" w:rsidP="00F41694">
      <w:pPr>
        <w:spacing w:beforeLines="50" w:before="156" w:afterLines="50" w:after="156" w:line="360" w:lineRule="auto"/>
        <w:ind w:left="1" w:hanging="1"/>
      </w:pPr>
      <w:r w:rsidRPr="005E0562">
        <w:rPr>
          <w:b/>
          <w:bCs/>
        </w:rPr>
        <w:t xml:space="preserve">    </w:t>
      </w:r>
      <w:r w:rsidRPr="005E0562">
        <w:t>美国的知识产权战略与政策、欧盟的知识产权政策、日本的知识产权战略与政策、韩国的知识产权战略与政策、印度的知识产权战略与政策。</w:t>
      </w:r>
    </w:p>
    <w:p w:rsidR="00F41694" w:rsidRPr="005E0562" w:rsidRDefault="00F41694" w:rsidP="00F41694">
      <w:pPr>
        <w:spacing w:beforeLines="50" w:before="156" w:afterLines="50" w:after="156" w:line="360" w:lineRule="auto"/>
        <w:ind w:left="1" w:firstLineChars="200" w:firstLine="420"/>
        <w:rPr>
          <w:b/>
          <w:bCs/>
        </w:rPr>
      </w:pPr>
      <w:r w:rsidRPr="005E0562">
        <w:t>国家知识产权战略的概念、中国国家知识产权战略的目标、重点和主要政策。</w:t>
      </w:r>
    </w:p>
    <w:p w:rsidR="00F41694" w:rsidRPr="005E0562" w:rsidRDefault="00F41694" w:rsidP="00F41694">
      <w:pPr>
        <w:adjustRightInd w:val="0"/>
        <w:snapToGrid w:val="0"/>
        <w:spacing w:beforeLines="50" w:before="156" w:afterLines="50" w:after="156" w:line="360" w:lineRule="auto"/>
        <w:rPr>
          <w:b/>
          <w:bCs/>
        </w:rPr>
      </w:pPr>
      <w:r w:rsidRPr="005E0562">
        <w:rPr>
          <w:b/>
          <w:bCs/>
        </w:rPr>
        <w:t>二、主要科研机构知识产权管理政策</w:t>
      </w:r>
    </w:p>
    <w:p w:rsidR="00F41694" w:rsidRPr="005E0562" w:rsidRDefault="00F41694" w:rsidP="00F41694">
      <w:pPr>
        <w:spacing w:beforeLines="50" w:before="156" w:afterLines="50" w:after="156" w:line="360" w:lineRule="auto"/>
        <w:ind w:left="1" w:hanging="1"/>
        <w:rPr>
          <w:b/>
          <w:bCs/>
        </w:rPr>
      </w:pPr>
      <w:r w:rsidRPr="005E0562">
        <w:rPr>
          <w:b/>
          <w:bCs/>
        </w:rPr>
        <w:t xml:space="preserve">    </w:t>
      </w:r>
      <w:r w:rsidRPr="005E0562">
        <w:t>马普学会知识产权管理、，弗朗霍夫学会知识产权管理，美国斯坦福大学技术转移，牛津大学技术转移。</w:t>
      </w:r>
    </w:p>
    <w:p w:rsidR="00F41694" w:rsidRPr="005E0562" w:rsidRDefault="00F41694" w:rsidP="00F41694">
      <w:pPr>
        <w:adjustRightInd w:val="0"/>
        <w:snapToGrid w:val="0"/>
        <w:spacing w:beforeLines="50" w:before="156" w:afterLines="50" w:after="156" w:line="360" w:lineRule="auto"/>
        <w:rPr>
          <w:b/>
          <w:bCs/>
        </w:rPr>
      </w:pPr>
      <w:r w:rsidRPr="005E0562">
        <w:rPr>
          <w:b/>
          <w:bCs/>
        </w:rPr>
        <w:t>三、科研项目知识产权全过程管理</w:t>
      </w:r>
    </w:p>
    <w:p w:rsidR="00F41694" w:rsidRPr="005E0562" w:rsidRDefault="00F41694" w:rsidP="00F41694">
      <w:pPr>
        <w:spacing w:beforeLines="50" w:before="156" w:afterLines="50" w:after="156" w:line="360" w:lineRule="auto"/>
        <w:ind w:left="1" w:firstLineChars="200" w:firstLine="420"/>
      </w:pPr>
      <w:r w:rsidRPr="005E0562">
        <w:t>科研项目知识产权全过程管理的概念、主要流程、基本条件、主要功能，不同类型研究所知识产权全过程管理的功能定位，研究所知识产权全过程管理基本原则。</w:t>
      </w:r>
    </w:p>
    <w:p w:rsidR="00F41694" w:rsidRPr="005E0562" w:rsidRDefault="00F41694" w:rsidP="00F41694">
      <w:pPr>
        <w:spacing w:beforeLines="50" w:before="156" w:afterLines="50" w:after="156" w:line="360" w:lineRule="auto"/>
        <w:ind w:left="1" w:hanging="1"/>
      </w:pPr>
      <w:r w:rsidRPr="005E0562">
        <w:t>知识产权战略布局的主要方法，知识产权组合管理的概念、主要原则，研究所知识产权转化</w:t>
      </w:r>
      <w:r w:rsidRPr="005E0562">
        <w:lastRenderedPageBreak/>
        <w:t>的主要方式，技术标准与专利关联模式、技术标准制定注意事项。知识产权激励的主要方式与政策。</w:t>
      </w:r>
    </w:p>
    <w:p w:rsidR="00F41694" w:rsidRPr="005E0562" w:rsidRDefault="00F41694" w:rsidP="00F41694">
      <w:pPr>
        <w:spacing w:beforeLines="50" w:before="156" w:afterLines="50" w:after="156" w:line="360" w:lineRule="auto"/>
        <w:rPr>
          <w:b/>
        </w:rPr>
      </w:pPr>
      <w:r w:rsidRPr="005E0562">
        <w:rPr>
          <w:b/>
        </w:rPr>
        <w:t>四、知识产权经营许可</w:t>
      </w:r>
    </w:p>
    <w:p w:rsidR="00F41694" w:rsidRPr="005E0562" w:rsidRDefault="00F41694" w:rsidP="00F41694">
      <w:pPr>
        <w:spacing w:beforeLines="50" w:before="156" w:afterLines="50" w:after="156" w:line="360" w:lineRule="auto"/>
        <w:ind w:left="1" w:firstLineChars="200" w:firstLine="420"/>
      </w:pPr>
      <w:r w:rsidRPr="005E0562">
        <w:t>技术经营的概念、技术的三阶段评价法、知识产权价值评估的收益现值法。科技成果转化的主要形式、科技成果转化中知识产权的归属、科技成果奖励、中科院无形资产投资政策、科技成果计价方式、中科院无形资产投资审批流程、无形资产评估管理。</w:t>
      </w:r>
    </w:p>
    <w:p w:rsidR="00F41694" w:rsidRPr="005E0562" w:rsidRDefault="00F41694" w:rsidP="00F41694">
      <w:pPr>
        <w:pStyle w:val="3"/>
        <w:keepNext w:val="0"/>
        <w:keepLines w:val="0"/>
        <w:adjustRightInd w:val="0"/>
        <w:snapToGrid w:val="0"/>
        <w:spacing w:beforeLines="50" w:before="156" w:afterLines="50" w:after="156" w:line="360" w:lineRule="auto"/>
        <w:rPr>
          <w:bCs w:val="0"/>
          <w:sz w:val="24"/>
        </w:rPr>
      </w:pPr>
      <w:r w:rsidRPr="005E0562">
        <w:rPr>
          <w:bCs w:val="0"/>
          <w:sz w:val="24"/>
        </w:rPr>
        <w:t>附：考试样题</w:t>
      </w:r>
    </w:p>
    <w:p w:rsidR="00F41694" w:rsidRPr="005E0562" w:rsidRDefault="00F41694" w:rsidP="00F41694">
      <w:pPr>
        <w:spacing w:beforeLines="50" w:before="156" w:afterLines="50" w:after="156" w:line="360" w:lineRule="auto"/>
        <w:rPr>
          <w:b/>
          <w:bCs/>
        </w:rPr>
      </w:pPr>
      <w:r w:rsidRPr="005E0562">
        <w:rPr>
          <w:b/>
          <w:bCs/>
        </w:rPr>
        <w:t>一、名词解释题</w:t>
      </w:r>
    </w:p>
    <w:p w:rsidR="00F41694" w:rsidRPr="005E0562" w:rsidRDefault="00F41694" w:rsidP="00F41694">
      <w:pPr>
        <w:spacing w:beforeLines="50" w:before="156" w:afterLines="50" w:after="156" w:line="360" w:lineRule="auto"/>
        <w:rPr>
          <w:bCs/>
        </w:rPr>
      </w:pPr>
      <w:r w:rsidRPr="005E0562">
        <w:rPr>
          <w:bCs/>
        </w:rPr>
        <w:t>例</w:t>
      </w:r>
      <w:r w:rsidRPr="005E0562">
        <w:rPr>
          <w:bCs/>
        </w:rPr>
        <w:t>1</w:t>
      </w:r>
      <w:r w:rsidRPr="005E0562">
        <w:rPr>
          <w:bCs/>
        </w:rPr>
        <w:t>、知识产权全过程管理</w:t>
      </w:r>
    </w:p>
    <w:p w:rsidR="00F41694" w:rsidRPr="005E0562" w:rsidRDefault="00F41694" w:rsidP="00F41694">
      <w:pPr>
        <w:spacing w:beforeLines="50" w:before="156" w:afterLines="50" w:after="156" w:line="360" w:lineRule="auto"/>
      </w:pPr>
      <w:r w:rsidRPr="005E0562">
        <w:rPr>
          <w:bCs/>
        </w:rPr>
        <w:t>例</w:t>
      </w:r>
      <w:r w:rsidRPr="005E0562">
        <w:rPr>
          <w:bCs/>
        </w:rPr>
        <w:t>2</w:t>
      </w:r>
      <w:r w:rsidRPr="005E0562">
        <w:rPr>
          <w:bCs/>
        </w:rPr>
        <w:t>、</w:t>
      </w:r>
      <w:r w:rsidRPr="005E0562">
        <w:t>知识产权组合管理</w:t>
      </w:r>
    </w:p>
    <w:p w:rsidR="00F41694" w:rsidRPr="005E0562" w:rsidRDefault="00F41694" w:rsidP="00F41694">
      <w:pPr>
        <w:spacing w:beforeLines="50" w:before="156" w:afterLines="50" w:after="156" w:line="360" w:lineRule="auto"/>
        <w:rPr>
          <w:b/>
          <w:bCs/>
        </w:rPr>
      </w:pPr>
      <w:r w:rsidRPr="005E0562">
        <w:rPr>
          <w:b/>
          <w:bCs/>
        </w:rPr>
        <w:t>二、单项选择题（在每小题给出的</w:t>
      </w:r>
      <w:r w:rsidRPr="005E0562">
        <w:rPr>
          <w:b/>
          <w:bCs/>
        </w:rPr>
        <w:t>4</w:t>
      </w:r>
      <w:r w:rsidRPr="005E0562">
        <w:rPr>
          <w:b/>
          <w:bCs/>
        </w:rPr>
        <w:t>个选项中，只有</w:t>
      </w:r>
      <w:r w:rsidRPr="005E0562">
        <w:rPr>
          <w:b/>
          <w:bCs/>
        </w:rPr>
        <w:t>1</w:t>
      </w:r>
      <w:r w:rsidRPr="005E0562">
        <w:rPr>
          <w:b/>
          <w:bCs/>
        </w:rPr>
        <w:t>个选项是符合题意的，将正确的选项选出。不选或错选，该题均不得分。）</w:t>
      </w:r>
    </w:p>
    <w:p w:rsidR="00F41694" w:rsidRPr="005E0562" w:rsidRDefault="00F41694" w:rsidP="00F41694">
      <w:pPr>
        <w:autoSpaceDE w:val="0"/>
        <w:autoSpaceDN w:val="0"/>
        <w:adjustRightInd w:val="0"/>
        <w:spacing w:beforeLines="50" w:before="156" w:afterLines="50" w:after="156" w:line="360" w:lineRule="auto"/>
        <w:rPr>
          <w:rFonts w:eastAsia="新宋体"/>
        </w:rPr>
      </w:pPr>
      <w:r w:rsidRPr="005E0562">
        <w:rPr>
          <w:rFonts w:eastAsia="新宋体"/>
        </w:rPr>
        <w:t>例</w:t>
      </w:r>
      <w:r w:rsidRPr="005E0562">
        <w:rPr>
          <w:rFonts w:eastAsia="新宋体"/>
        </w:rPr>
        <w:t>3</w:t>
      </w:r>
      <w:r w:rsidRPr="005E0562">
        <w:rPr>
          <w:rFonts w:eastAsia="新宋体"/>
        </w:rPr>
        <w:t>、美国（</w:t>
      </w:r>
      <w:r w:rsidRPr="005E0562">
        <w:rPr>
          <w:rFonts w:eastAsia="新宋体"/>
        </w:rPr>
        <w:t xml:space="preserve">  </w:t>
      </w:r>
      <w:r w:rsidRPr="005E0562">
        <w:rPr>
          <w:rFonts w:eastAsia="新宋体"/>
        </w:rPr>
        <w:t>）允许大学、小企业和非营利公共机构拥有国家技术项目的知识产权，极大地提高了公共机构知识产权的转化。</w:t>
      </w:r>
    </w:p>
    <w:p w:rsidR="00F41694" w:rsidRPr="005E0562" w:rsidRDefault="00F41694" w:rsidP="00F41694">
      <w:pPr>
        <w:autoSpaceDE w:val="0"/>
        <w:autoSpaceDN w:val="0"/>
        <w:adjustRightInd w:val="0"/>
        <w:spacing w:beforeLines="50" w:before="156" w:afterLines="50" w:after="156" w:line="360" w:lineRule="auto"/>
        <w:ind w:firstLineChars="200" w:firstLine="420"/>
        <w:rPr>
          <w:rFonts w:eastAsia="新宋体"/>
        </w:rPr>
      </w:pPr>
      <w:r w:rsidRPr="005E0562">
        <w:rPr>
          <w:rFonts w:eastAsia="新宋体"/>
        </w:rPr>
        <w:t>A</w:t>
      </w:r>
      <w:r w:rsidRPr="005E0562">
        <w:rPr>
          <w:rFonts w:eastAsia="新宋体"/>
        </w:rPr>
        <w:t>．《拜杜法案》</w:t>
      </w:r>
      <w:r w:rsidRPr="005E0562">
        <w:rPr>
          <w:rFonts w:eastAsia="新宋体"/>
        </w:rPr>
        <w:t xml:space="preserve"> </w:t>
      </w:r>
    </w:p>
    <w:p w:rsidR="00F41694" w:rsidRPr="005E0562" w:rsidRDefault="00F41694" w:rsidP="00F41694">
      <w:pPr>
        <w:autoSpaceDE w:val="0"/>
        <w:autoSpaceDN w:val="0"/>
        <w:adjustRightInd w:val="0"/>
        <w:spacing w:beforeLines="50" w:before="156" w:afterLines="50" w:after="156" w:line="360" w:lineRule="auto"/>
        <w:ind w:firstLine="435"/>
        <w:rPr>
          <w:rFonts w:eastAsia="新宋体"/>
        </w:rPr>
      </w:pPr>
      <w:r w:rsidRPr="005E0562">
        <w:rPr>
          <w:rFonts w:eastAsia="新宋体"/>
        </w:rPr>
        <w:t>B</w:t>
      </w:r>
      <w:r w:rsidRPr="005E0562">
        <w:rPr>
          <w:rFonts w:eastAsia="新宋体"/>
        </w:rPr>
        <w:t>．《联邦技术转移法》</w:t>
      </w:r>
      <w:r w:rsidRPr="005E0562">
        <w:rPr>
          <w:rFonts w:eastAsia="新宋体"/>
        </w:rPr>
        <w:t xml:space="preserve">   </w:t>
      </w:r>
    </w:p>
    <w:p w:rsidR="00F41694" w:rsidRPr="005E0562" w:rsidRDefault="00F41694" w:rsidP="00F41694">
      <w:pPr>
        <w:autoSpaceDE w:val="0"/>
        <w:autoSpaceDN w:val="0"/>
        <w:adjustRightInd w:val="0"/>
        <w:spacing w:beforeLines="50" w:before="156" w:afterLines="50" w:after="156" w:line="360" w:lineRule="auto"/>
        <w:ind w:firstLineChars="150" w:firstLine="315"/>
        <w:rPr>
          <w:rFonts w:eastAsia="新宋体"/>
        </w:rPr>
      </w:pPr>
      <w:r w:rsidRPr="005E0562">
        <w:rPr>
          <w:rFonts w:eastAsia="新宋体"/>
        </w:rPr>
        <w:t xml:space="preserve"> C</w:t>
      </w:r>
      <w:r w:rsidRPr="005E0562">
        <w:rPr>
          <w:rFonts w:eastAsia="新宋体"/>
        </w:rPr>
        <w:t>．《美国发明家保护法令》</w:t>
      </w:r>
      <w:r w:rsidRPr="005E0562">
        <w:rPr>
          <w:rFonts w:eastAsia="新宋体"/>
        </w:rPr>
        <w:t xml:space="preserve">     </w:t>
      </w:r>
    </w:p>
    <w:p w:rsidR="00F41694" w:rsidRPr="005E0562" w:rsidRDefault="00F41694" w:rsidP="00F41694">
      <w:pPr>
        <w:autoSpaceDE w:val="0"/>
        <w:autoSpaceDN w:val="0"/>
        <w:adjustRightInd w:val="0"/>
        <w:spacing w:beforeLines="50" w:before="156" w:afterLines="50" w:after="156" w:line="360" w:lineRule="auto"/>
        <w:ind w:firstLineChars="200" w:firstLine="420"/>
        <w:rPr>
          <w:rFonts w:eastAsia="新宋体"/>
        </w:rPr>
      </w:pPr>
      <w:r w:rsidRPr="005E0562">
        <w:rPr>
          <w:rFonts w:eastAsia="新宋体"/>
        </w:rPr>
        <w:t>D</w:t>
      </w:r>
      <w:r w:rsidRPr="005E0562">
        <w:rPr>
          <w:rFonts w:eastAsia="新宋体"/>
        </w:rPr>
        <w:t>．《技术创新创新法案》</w:t>
      </w:r>
    </w:p>
    <w:p w:rsidR="00F41694" w:rsidRPr="005E0562" w:rsidRDefault="00F41694" w:rsidP="00F41694">
      <w:pPr>
        <w:spacing w:beforeLines="50" w:before="156" w:afterLines="50" w:after="156" w:line="360" w:lineRule="auto"/>
        <w:rPr>
          <w:b/>
          <w:bCs/>
        </w:rPr>
      </w:pPr>
      <w:r w:rsidRPr="005E0562">
        <w:rPr>
          <w:b/>
          <w:bCs/>
        </w:rPr>
        <w:t>三、多项选择题：（在每小题给出的</w:t>
      </w:r>
      <w:r w:rsidRPr="005E0562">
        <w:rPr>
          <w:b/>
          <w:bCs/>
        </w:rPr>
        <w:t>4</w:t>
      </w:r>
      <w:r w:rsidRPr="005E0562">
        <w:rPr>
          <w:b/>
          <w:bCs/>
        </w:rPr>
        <w:t>个选项中，有</w:t>
      </w:r>
      <w:r w:rsidRPr="005E0562">
        <w:rPr>
          <w:b/>
          <w:bCs/>
        </w:rPr>
        <w:t>2</w:t>
      </w:r>
      <w:r w:rsidRPr="005E0562">
        <w:rPr>
          <w:b/>
          <w:bCs/>
        </w:rPr>
        <w:t>个或</w:t>
      </w:r>
      <w:r w:rsidRPr="005E0562">
        <w:rPr>
          <w:b/>
          <w:bCs/>
        </w:rPr>
        <w:t>2</w:t>
      </w:r>
      <w:r w:rsidRPr="005E0562">
        <w:rPr>
          <w:b/>
          <w:bCs/>
        </w:rPr>
        <w:t>个以上选项是符合题意的，将正确的选项全部选出。不选、错选、少选或多选，该题均不得分。）</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t>例</w:t>
      </w:r>
      <w:r w:rsidRPr="005E0562">
        <w:t>4</w:t>
      </w:r>
      <w:r w:rsidRPr="005E0562">
        <w:t>、</w:t>
      </w:r>
      <w:r w:rsidRPr="005E0562">
        <w:rPr>
          <w:kern w:val="0"/>
          <w:szCs w:val="20"/>
        </w:rPr>
        <w:t>关于美国的知识产权战略，下列（</w:t>
      </w:r>
      <w:r w:rsidRPr="005E0562">
        <w:rPr>
          <w:kern w:val="0"/>
          <w:szCs w:val="20"/>
        </w:rPr>
        <w:t xml:space="preserve">    </w:t>
      </w:r>
      <w:r w:rsidRPr="005E0562">
        <w:rPr>
          <w:kern w:val="0"/>
          <w:szCs w:val="20"/>
        </w:rPr>
        <w:t>）</w:t>
      </w:r>
      <w:r w:rsidRPr="005E0562">
        <w:rPr>
          <w:kern w:val="0"/>
          <w:szCs w:val="20"/>
        </w:rPr>
        <w:t xml:space="preserve"> </w:t>
      </w:r>
      <w:r w:rsidRPr="005E0562">
        <w:rPr>
          <w:kern w:val="0"/>
          <w:szCs w:val="20"/>
        </w:rPr>
        <w:t>说法是正确的。</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t>A</w:t>
      </w:r>
      <w:r w:rsidRPr="005E0562">
        <w:rPr>
          <w:kern w:val="0"/>
          <w:szCs w:val="20"/>
        </w:rPr>
        <w:t>．建立和完善知识产权立法与组织体系，尤其是政府、企业和学术界组成的知识产权战略会议；</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t>B</w:t>
      </w:r>
      <w:r w:rsidRPr="005E0562">
        <w:rPr>
          <w:kern w:val="0"/>
          <w:szCs w:val="20"/>
        </w:rPr>
        <w:t>．知识产权改进战略转向知识产权原创战略；</w:t>
      </w:r>
    </w:p>
    <w:p w:rsidR="00F41694" w:rsidRPr="005E0562" w:rsidRDefault="00F41694" w:rsidP="00F41694">
      <w:pPr>
        <w:autoSpaceDE w:val="0"/>
        <w:autoSpaceDN w:val="0"/>
        <w:adjustRightInd w:val="0"/>
        <w:spacing w:beforeLines="50" w:before="156" w:afterLines="50" w:after="156" w:line="360" w:lineRule="auto"/>
        <w:rPr>
          <w:kern w:val="0"/>
          <w:szCs w:val="20"/>
        </w:rPr>
      </w:pPr>
      <w:r w:rsidRPr="005E0562">
        <w:rPr>
          <w:kern w:val="0"/>
          <w:szCs w:val="20"/>
        </w:rPr>
        <w:lastRenderedPageBreak/>
        <w:t>C</w:t>
      </w:r>
      <w:r w:rsidRPr="005E0562">
        <w:rPr>
          <w:kern w:val="0"/>
          <w:szCs w:val="20"/>
        </w:rPr>
        <w:t>．积极推进国际协调保护战略；</w:t>
      </w:r>
    </w:p>
    <w:p w:rsidR="00F41694" w:rsidRPr="005E0562" w:rsidRDefault="00F41694" w:rsidP="00F41694">
      <w:pPr>
        <w:autoSpaceDE w:val="0"/>
        <w:autoSpaceDN w:val="0"/>
        <w:adjustRightInd w:val="0"/>
        <w:spacing w:beforeLines="50" w:before="156" w:afterLines="50" w:after="156" w:line="360" w:lineRule="auto"/>
      </w:pPr>
      <w:r w:rsidRPr="005E0562">
        <w:rPr>
          <w:kern w:val="0"/>
          <w:szCs w:val="20"/>
        </w:rPr>
        <w:t>D</w:t>
      </w:r>
      <w:r w:rsidRPr="005E0562">
        <w:rPr>
          <w:kern w:val="0"/>
          <w:szCs w:val="20"/>
        </w:rPr>
        <w:t>．近年来不但放松知识产权反垄断标准，而且还取消了强制许可规定</w:t>
      </w:r>
    </w:p>
    <w:p w:rsidR="00F41694" w:rsidRPr="005E0562" w:rsidRDefault="00F41694" w:rsidP="00F41694">
      <w:pPr>
        <w:pStyle w:val="a4"/>
        <w:spacing w:beforeLines="50" w:before="156" w:afterLines="50" w:after="156" w:line="360" w:lineRule="auto"/>
      </w:pPr>
      <w:r w:rsidRPr="005E0562">
        <w:t>四、判断题（判断各题的正误，正确的将答题卡上对应题号括号内</w:t>
      </w:r>
      <w:r w:rsidRPr="005E0562">
        <w:t>“√”</w:t>
      </w:r>
      <w:r w:rsidRPr="005E0562">
        <w:t>涂黑，错误的将答题卡上对应题号括号内</w:t>
      </w:r>
      <w:r w:rsidRPr="005E0562">
        <w:t>“×”</w:t>
      </w:r>
      <w:r w:rsidRPr="005E0562">
        <w:t>涂黑。）</w:t>
      </w:r>
    </w:p>
    <w:p w:rsidR="00F41694" w:rsidRPr="005E0562" w:rsidRDefault="00F41694" w:rsidP="00F41694">
      <w:pPr>
        <w:spacing w:beforeLines="50" w:before="156" w:afterLines="50" w:after="156" w:line="360" w:lineRule="auto"/>
      </w:pPr>
      <w:r w:rsidRPr="005E0562">
        <w:t>例</w:t>
      </w:r>
      <w:r w:rsidRPr="005E0562">
        <w:t>5</w:t>
      </w:r>
      <w:r w:rsidRPr="005E0562">
        <w:t>：国家知识产权战略的目标是到</w:t>
      </w:r>
      <w:r w:rsidRPr="005E0562">
        <w:t>2020</w:t>
      </w:r>
      <w:r w:rsidRPr="005E0562">
        <w:t>年，把我国建设成为知识产权创造、运用、保护和管理水平较高的国家。</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pPr>
      <w:r w:rsidRPr="005E0562">
        <w:t>例</w:t>
      </w:r>
      <w:r w:rsidRPr="005E0562">
        <w:t>6</w:t>
      </w:r>
      <w:r w:rsidRPr="005E0562">
        <w:t>：我国应建立以企业为主体、市场为导向、产学研相结合的自主知识产权创造体系。</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spacing w:beforeLines="50" w:before="156" w:afterLines="50" w:after="156" w:line="360" w:lineRule="auto"/>
      </w:pPr>
      <w:r w:rsidRPr="005E0562">
        <w:t>例</w:t>
      </w:r>
      <w:r w:rsidRPr="005E0562">
        <w:t>7</w:t>
      </w:r>
      <w:r w:rsidRPr="005E0562">
        <w:t>：发明专利权和实用新型专利权保护的是创意，垄断性最强</w:t>
      </w:r>
    </w:p>
    <w:p w:rsidR="00F41694" w:rsidRPr="005E0562" w:rsidRDefault="00F41694" w:rsidP="00F41694">
      <w:pPr>
        <w:spacing w:beforeLines="50" w:before="156" w:afterLines="50" w:after="156" w:line="360" w:lineRule="auto"/>
        <w:ind w:firstLineChars="2100" w:firstLine="4410"/>
      </w:pPr>
      <w:r w:rsidRPr="005E0562">
        <w:t>（</w:t>
      </w:r>
      <w:r w:rsidRPr="005E0562">
        <w:t>√</w:t>
      </w:r>
      <w:r w:rsidRPr="005E0562">
        <w:t>）（</w:t>
      </w:r>
      <w:r w:rsidRPr="005E0562">
        <w:t>×</w:t>
      </w:r>
      <w:r w:rsidRPr="005E0562">
        <w:t>）</w:t>
      </w:r>
    </w:p>
    <w:p w:rsidR="00F41694" w:rsidRPr="005E0562" w:rsidRDefault="00F41694" w:rsidP="00F41694">
      <w:pPr>
        <w:pStyle w:val="a4"/>
        <w:spacing w:beforeLines="50" w:before="156" w:afterLines="50" w:after="156" w:line="360" w:lineRule="auto"/>
      </w:pPr>
      <w:r w:rsidRPr="005E0562">
        <w:t>五、简答题（简要回答问题。）</w:t>
      </w:r>
    </w:p>
    <w:p w:rsidR="00F41694" w:rsidRPr="005E0562" w:rsidRDefault="00F41694" w:rsidP="00F41694">
      <w:pPr>
        <w:spacing w:beforeLines="50" w:before="156" w:afterLines="50" w:after="156" w:line="360" w:lineRule="auto"/>
      </w:pPr>
      <w:r w:rsidRPr="005E0562">
        <w:t>例</w:t>
      </w:r>
      <w:r w:rsidRPr="005E0562">
        <w:t>8</w:t>
      </w:r>
      <w:r w:rsidRPr="005E0562">
        <w:t>、专利许可主要包括哪几种类型？主要含义是什么？</w:t>
      </w:r>
    </w:p>
    <w:p w:rsidR="00F41694" w:rsidRPr="005E0562" w:rsidRDefault="00F41694" w:rsidP="00F41694">
      <w:pPr>
        <w:spacing w:beforeLines="50" w:before="156" w:afterLines="50" w:after="156" w:line="360" w:lineRule="auto"/>
      </w:pPr>
      <w:r w:rsidRPr="005E0562">
        <w:t>例</w:t>
      </w:r>
      <w:r w:rsidRPr="005E0562">
        <w:t>9</w:t>
      </w:r>
      <w:r w:rsidRPr="005E0562">
        <w:t>、请结合自己的实际工作谈谈科研项目知识产权全过程管理的主要做法。</w:t>
      </w:r>
    </w:p>
    <w:p w:rsidR="00F41694" w:rsidRPr="005E0562" w:rsidRDefault="00F41694" w:rsidP="00F41694">
      <w:pPr>
        <w:spacing w:beforeLines="50" w:before="156" w:afterLines="50" w:after="156" w:line="360" w:lineRule="auto"/>
      </w:pPr>
      <w:r w:rsidRPr="005E0562">
        <w:t>例</w:t>
      </w:r>
      <w:r w:rsidRPr="005E0562">
        <w:t>10</w:t>
      </w:r>
      <w:r w:rsidRPr="005E0562">
        <w:t>、如何判断技术标准是否与专利产生了实质性关联？</w:t>
      </w:r>
    </w:p>
    <w:p w:rsidR="00F41694" w:rsidRPr="005E0562" w:rsidRDefault="00F41694" w:rsidP="00F41694">
      <w:pPr>
        <w:pStyle w:val="a4"/>
        <w:spacing w:beforeLines="50" w:before="156" w:afterLines="50" w:after="156" w:line="360" w:lineRule="auto"/>
      </w:pPr>
      <w:r w:rsidRPr="005E0562">
        <w:t>六、案例分析题（根据给出案例和问题，做出相应的回答）</w:t>
      </w:r>
    </w:p>
    <w:p w:rsidR="00F41694" w:rsidRPr="005E0562" w:rsidRDefault="00F41694" w:rsidP="00F41694">
      <w:pPr>
        <w:spacing w:beforeLines="50" w:before="156" w:afterLines="50" w:after="156" w:line="360" w:lineRule="auto"/>
      </w:pPr>
      <w:r w:rsidRPr="005E0562">
        <w:t>例</w:t>
      </w:r>
      <w:r w:rsidRPr="005E0562">
        <w:t>11</w:t>
      </w:r>
      <w:r w:rsidRPr="005E0562">
        <w:t>：某企业年产汽车配件</w:t>
      </w:r>
      <w:r w:rsidRPr="005E0562">
        <w:t>l0</w:t>
      </w:r>
      <w:r w:rsidRPr="005E0562">
        <w:t>万件，由于采用了一项专利技术，使每件产品的成本由原来的</w:t>
      </w:r>
      <w:r w:rsidRPr="005E0562">
        <w:t>3</w:t>
      </w:r>
      <w:r w:rsidRPr="005E0562">
        <w:t>元降到</w:t>
      </w:r>
      <w:r w:rsidRPr="005E0562">
        <w:t>2.5</w:t>
      </w:r>
      <w:r w:rsidRPr="005E0562">
        <w:t>元，同时由于该专利技术提高了产品质量，产品售价（不含税）由原来的每件</w:t>
      </w:r>
      <w:r w:rsidRPr="005E0562">
        <w:t>l5</w:t>
      </w:r>
      <w:r w:rsidRPr="005E0562">
        <w:t>元上升到</w:t>
      </w:r>
      <w:r w:rsidRPr="005E0562">
        <w:t>l7</w:t>
      </w:r>
      <w:r w:rsidRPr="005E0562">
        <w:t>元。假设评估基准日后该专利使用权剩余使用年限为</w:t>
      </w:r>
      <w:r w:rsidRPr="005E0562">
        <w:t>5</w:t>
      </w:r>
      <w:r w:rsidRPr="005E0562">
        <w:t>年，产量不变，折现率为</w:t>
      </w:r>
      <w:r w:rsidRPr="005E0562">
        <w:t>11%</w:t>
      </w:r>
      <w:r w:rsidRPr="005E0562">
        <w:t>，企业所得税税率为</w:t>
      </w:r>
      <w:r w:rsidRPr="005E0562">
        <w:t>25%</w:t>
      </w:r>
      <w:r w:rsidRPr="005E0562">
        <w:t>，不考虑流转税及其他因素，请评估该专利使用权的价值。</w:t>
      </w:r>
    </w:p>
    <w:p w:rsidR="00F41694" w:rsidRPr="005E0562" w:rsidRDefault="00F41694" w:rsidP="00F41694">
      <w:pPr>
        <w:spacing w:afterLines="50" w:after="156" w:line="500" w:lineRule="exact"/>
        <w:ind w:firstLineChars="200" w:firstLine="420"/>
      </w:pPr>
    </w:p>
    <w:p w:rsidR="00F41694" w:rsidRPr="005E0562" w:rsidRDefault="00F41694" w:rsidP="00F41694">
      <w:pPr>
        <w:spacing w:afterLines="50" w:after="156" w:line="500" w:lineRule="exact"/>
        <w:ind w:firstLineChars="200" w:firstLine="420"/>
      </w:pPr>
    </w:p>
    <w:p w:rsidR="00AD3896" w:rsidRPr="00F41694" w:rsidRDefault="00AD3896">
      <w:bookmarkStart w:id="2" w:name="_GoBack"/>
      <w:bookmarkEnd w:id="2"/>
    </w:p>
    <w:sectPr w:rsidR="00AD3896" w:rsidRPr="00F416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C5943"/>
    <w:multiLevelType w:val="hybridMultilevel"/>
    <w:tmpl w:val="D20CAC52"/>
    <w:lvl w:ilvl="0" w:tplc="EEB8A48A">
      <w:start w:val="13"/>
      <w:numFmt w:val="decimal"/>
      <w:lvlText w:val="例%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10459BB"/>
    <w:multiLevelType w:val="hybridMultilevel"/>
    <w:tmpl w:val="D868CF02"/>
    <w:lvl w:ilvl="0" w:tplc="E0D25A2C">
      <w:start w:val="1"/>
      <w:numFmt w:val="none"/>
      <w:lvlText w:val="一、"/>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7F511D5"/>
    <w:multiLevelType w:val="hybridMultilevel"/>
    <w:tmpl w:val="E51E4584"/>
    <w:lvl w:ilvl="0" w:tplc="B4C8F854">
      <w:start w:val="2"/>
      <w:numFmt w:val="none"/>
      <w:lvlText w:val="二、"/>
      <w:lvlJc w:val="left"/>
      <w:pPr>
        <w:tabs>
          <w:tab w:val="num" w:pos="840"/>
        </w:tabs>
        <w:ind w:left="840" w:hanging="480"/>
      </w:pPr>
      <w:rPr>
        <w:rFonts w:hint="default"/>
      </w:rPr>
    </w:lvl>
    <w:lvl w:ilvl="1" w:tplc="2C32DB8A">
      <w:start w:val="10"/>
      <w:numFmt w:val="decimal"/>
      <w:lvlText w:val="例%2、"/>
      <w:lvlJc w:val="left"/>
      <w:pPr>
        <w:tabs>
          <w:tab w:val="num" w:pos="1500"/>
        </w:tabs>
        <w:ind w:left="1500" w:hanging="72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66C56656"/>
    <w:multiLevelType w:val="hybridMultilevel"/>
    <w:tmpl w:val="70EA2B4E"/>
    <w:lvl w:ilvl="0" w:tplc="3DE26E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94"/>
    <w:rsid w:val="000D77BC"/>
    <w:rsid w:val="0029698E"/>
    <w:rsid w:val="003915F6"/>
    <w:rsid w:val="003B3950"/>
    <w:rsid w:val="00425A3C"/>
    <w:rsid w:val="0061550B"/>
    <w:rsid w:val="00622F47"/>
    <w:rsid w:val="006D348A"/>
    <w:rsid w:val="006E217D"/>
    <w:rsid w:val="00780394"/>
    <w:rsid w:val="00796FE7"/>
    <w:rsid w:val="007E2ACC"/>
    <w:rsid w:val="008D149B"/>
    <w:rsid w:val="008D16BB"/>
    <w:rsid w:val="008F2730"/>
    <w:rsid w:val="0097279C"/>
    <w:rsid w:val="00A51B74"/>
    <w:rsid w:val="00AD3896"/>
    <w:rsid w:val="00CB3BE5"/>
    <w:rsid w:val="00E92C25"/>
    <w:rsid w:val="00F03015"/>
    <w:rsid w:val="00F41694"/>
    <w:rsid w:val="00F9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94"/>
    <w:pPr>
      <w:widowControl w:val="0"/>
      <w:jc w:val="both"/>
    </w:pPr>
    <w:rPr>
      <w:rFonts w:ascii="Times New Roman" w:eastAsia="宋体" w:hAnsi="Times New Roman" w:cs="Times New Roman"/>
      <w:szCs w:val="24"/>
    </w:rPr>
  </w:style>
  <w:style w:type="paragraph" w:styleId="2">
    <w:name w:val="heading 2"/>
    <w:basedOn w:val="a"/>
    <w:next w:val="a"/>
    <w:link w:val="2Char"/>
    <w:qFormat/>
    <w:rsid w:val="00F4169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41694"/>
    <w:pPr>
      <w:keepNext/>
      <w:keepLines/>
      <w:spacing w:before="260" w:after="260" w:line="416" w:lineRule="auto"/>
      <w:outlineLvl w:val="2"/>
    </w:pPr>
    <w:rPr>
      <w:b/>
      <w:bCs/>
      <w:sz w:val="32"/>
      <w:szCs w:val="32"/>
    </w:rPr>
  </w:style>
  <w:style w:type="paragraph" w:styleId="4">
    <w:name w:val="heading 4"/>
    <w:basedOn w:val="a"/>
    <w:next w:val="a"/>
    <w:link w:val="4Char"/>
    <w:qFormat/>
    <w:rsid w:val="00F41694"/>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41694"/>
    <w:rPr>
      <w:rFonts w:ascii="Arial" w:eastAsia="黑体" w:hAnsi="Arial" w:cs="Times New Roman"/>
      <w:b/>
      <w:bCs/>
      <w:sz w:val="32"/>
      <w:szCs w:val="32"/>
    </w:rPr>
  </w:style>
  <w:style w:type="character" w:customStyle="1" w:styleId="3Char">
    <w:name w:val="标题 3 Char"/>
    <w:basedOn w:val="a0"/>
    <w:link w:val="3"/>
    <w:rsid w:val="00F41694"/>
    <w:rPr>
      <w:rFonts w:ascii="Times New Roman" w:eastAsia="宋体" w:hAnsi="Times New Roman" w:cs="Times New Roman"/>
      <w:b/>
      <w:bCs/>
      <w:sz w:val="32"/>
      <w:szCs w:val="32"/>
    </w:rPr>
  </w:style>
  <w:style w:type="character" w:customStyle="1" w:styleId="4Char">
    <w:name w:val="标题 4 Char"/>
    <w:basedOn w:val="a0"/>
    <w:link w:val="4"/>
    <w:rsid w:val="00F41694"/>
    <w:rPr>
      <w:rFonts w:ascii="Arial" w:eastAsia="黑体" w:hAnsi="Arial" w:cs="Times New Roman"/>
      <w:b/>
      <w:bCs/>
      <w:sz w:val="28"/>
      <w:szCs w:val="28"/>
    </w:rPr>
  </w:style>
  <w:style w:type="paragraph" w:styleId="a3">
    <w:name w:val="Title"/>
    <w:basedOn w:val="a"/>
    <w:link w:val="Char"/>
    <w:qFormat/>
    <w:rsid w:val="00F41694"/>
    <w:pPr>
      <w:spacing w:before="240" w:after="60"/>
      <w:jc w:val="center"/>
      <w:outlineLvl w:val="0"/>
    </w:pPr>
    <w:rPr>
      <w:rFonts w:ascii="Arial" w:hAnsi="Arial" w:cs="Arial"/>
      <w:b/>
      <w:bCs/>
      <w:sz w:val="32"/>
      <w:szCs w:val="32"/>
    </w:rPr>
  </w:style>
  <w:style w:type="character" w:customStyle="1" w:styleId="Char">
    <w:name w:val="标题 Char"/>
    <w:basedOn w:val="a0"/>
    <w:link w:val="a3"/>
    <w:rsid w:val="00F41694"/>
    <w:rPr>
      <w:rFonts w:ascii="Arial" w:eastAsia="宋体" w:hAnsi="Arial" w:cs="Arial"/>
      <w:b/>
      <w:bCs/>
      <w:sz w:val="32"/>
      <w:szCs w:val="32"/>
    </w:rPr>
  </w:style>
  <w:style w:type="paragraph" w:styleId="a4">
    <w:name w:val="Body Text"/>
    <w:basedOn w:val="a"/>
    <w:link w:val="Char0"/>
    <w:rsid w:val="00F41694"/>
    <w:rPr>
      <w:b/>
      <w:bCs/>
    </w:rPr>
  </w:style>
  <w:style w:type="character" w:customStyle="1" w:styleId="Char0">
    <w:name w:val="正文文本 Char"/>
    <w:basedOn w:val="a0"/>
    <w:link w:val="a4"/>
    <w:rsid w:val="00F41694"/>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94"/>
    <w:pPr>
      <w:widowControl w:val="0"/>
      <w:jc w:val="both"/>
    </w:pPr>
    <w:rPr>
      <w:rFonts w:ascii="Times New Roman" w:eastAsia="宋体" w:hAnsi="Times New Roman" w:cs="Times New Roman"/>
      <w:szCs w:val="24"/>
    </w:rPr>
  </w:style>
  <w:style w:type="paragraph" w:styleId="2">
    <w:name w:val="heading 2"/>
    <w:basedOn w:val="a"/>
    <w:next w:val="a"/>
    <w:link w:val="2Char"/>
    <w:qFormat/>
    <w:rsid w:val="00F4169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41694"/>
    <w:pPr>
      <w:keepNext/>
      <w:keepLines/>
      <w:spacing w:before="260" w:after="260" w:line="416" w:lineRule="auto"/>
      <w:outlineLvl w:val="2"/>
    </w:pPr>
    <w:rPr>
      <w:b/>
      <w:bCs/>
      <w:sz w:val="32"/>
      <w:szCs w:val="32"/>
    </w:rPr>
  </w:style>
  <w:style w:type="paragraph" w:styleId="4">
    <w:name w:val="heading 4"/>
    <w:basedOn w:val="a"/>
    <w:next w:val="a"/>
    <w:link w:val="4Char"/>
    <w:qFormat/>
    <w:rsid w:val="00F41694"/>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41694"/>
    <w:rPr>
      <w:rFonts w:ascii="Arial" w:eastAsia="黑体" w:hAnsi="Arial" w:cs="Times New Roman"/>
      <w:b/>
      <w:bCs/>
      <w:sz w:val="32"/>
      <w:szCs w:val="32"/>
    </w:rPr>
  </w:style>
  <w:style w:type="character" w:customStyle="1" w:styleId="3Char">
    <w:name w:val="标题 3 Char"/>
    <w:basedOn w:val="a0"/>
    <w:link w:val="3"/>
    <w:rsid w:val="00F41694"/>
    <w:rPr>
      <w:rFonts w:ascii="Times New Roman" w:eastAsia="宋体" w:hAnsi="Times New Roman" w:cs="Times New Roman"/>
      <w:b/>
      <w:bCs/>
      <w:sz w:val="32"/>
      <w:szCs w:val="32"/>
    </w:rPr>
  </w:style>
  <w:style w:type="character" w:customStyle="1" w:styleId="4Char">
    <w:name w:val="标题 4 Char"/>
    <w:basedOn w:val="a0"/>
    <w:link w:val="4"/>
    <w:rsid w:val="00F41694"/>
    <w:rPr>
      <w:rFonts w:ascii="Arial" w:eastAsia="黑体" w:hAnsi="Arial" w:cs="Times New Roman"/>
      <w:b/>
      <w:bCs/>
      <w:sz w:val="28"/>
      <w:szCs w:val="28"/>
    </w:rPr>
  </w:style>
  <w:style w:type="paragraph" w:styleId="a3">
    <w:name w:val="Title"/>
    <w:basedOn w:val="a"/>
    <w:link w:val="Char"/>
    <w:qFormat/>
    <w:rsid w:val="00F41694"/>
    <w:pPr>
      <w:spacing w:before="240" w:after="60"/>
      <w:jc w:val="center"/>
      <w:outlineLvl w:val="0"/>
    </w:pPr>
    <w:rPr>
      <w:rFonts w:ascii="Arial" w:hAnsi="Arial" w:cs="Arial"/>
      <w:b/>
      <w:bCs/>
      <w:sz w:val="32"/>
      <w:szCs w:val="32"/>
    </w:rPr>
  </w:style>
  <w:style w:type="character" w:customStyle="1" w:styleId="Char">
    <w:name w:val="标题 Char"/>
    <w:basedOn w:val="a0"/>
    <w:link w:val="a3"/>
    <w:rsid w:val="00F41694"/>
    <w:rPr>
      <w:rFonts w:ascii="Arial" w:eastAsia="宋体" w:hAnsi="Arial" w:cs="Arial"/>
      <w:b/>
      <w:bCs/>
      <w:sz w:val="32"/>
      <w:szCs w:val="32"/>
    </w:rPr>
  </w:style>
  <w:style w:type="paragraph" w:styleId="a4">
    <w:name w:val="Body Text"/>
    <w:basedOn w:val="a"/>
    <w:link w:val="Char0"/>
    <w:rsid w:val="00F41694"/>
    <w:rPr>
      <w:b/>
      <w:bCs/>
    </w:rPr>
  </w:style>
  <w:style w:type="character" w:customStyle="1" w:styleId="Char0">
    <w:name w:val="正文文本 Char"/>
    <w:basedOn w:val="a0"/>
    <w:link w:val="a4"/>
    <w:rsid w:val="00F41694"/>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崔勇</dc:creator>
  <cp:keywords/>
  <dc:description/>
  <cp:lastModifiedBy>崔勇</cp:lastModifiedBy>
  <cp:revision>1</cp:revision>
  <dcterms:created xsi:type="dcterms:W3CDTF">2013-09-04T01:52:00Z</dcterms:created>
  <dcterms:modified xsi:type="dcterms:W3CDTF">2013-09-04T01:53:00Z</dcterms:modified>
</cp:coreProperties>
</file>