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3031"/>
        <w:tblW w:w="0" w:type="auto"/>
        <w:tblLook w:val="04A0"/>
      </w:tblPr>
      <w:tblGrid>
        <w:gridCol w:w="8472"/>
      </w:tblGrid>
      <w:tr w:rsidR="00247234" w:rsidRPr="007A34A7" w:rsidTr="00184804">
        <w:tc>
          <w:tcPr>
            <w:tcW w:w="8472" w:type="dxa"/>
          </w:tcPr>
          <w:p w:rsidR="00247234" w:rsidRPr="008C2030" w:rsidRDefault="00247234" w:rsidP="00184804">
            <w:pPr>
              <w:rPr>
                <w:rFonts w:eastAsia="Arial Unicode MS"/>
                <w:sz w:val="20"/>
              </w:rPr>
            </w:pPr>
            <w:r w:rsidRPr="008C2030">
              <w:rPr>
                <w:rFonts w:eastAsia="Arial Unicode MS"/>
                <w:sz w:val="20"/>
              </w:rPr>
              <w:t>13:20-13:30</w:t>
            </w:r>
            <w:r w:rsidRPr="008C2030">
              <w:rPr>
                <w:rFonts w:eastAsia="Arial Unicode MS" w:hint="eastAsia"/>
                <w:sz w:val="20"/>
              </w:rPr>
              <w:t xml:space="preserve">  </w:t>
            </w:r>
            <w:r w:rsidRPr="008C2030">
              <w:rPr>
                <w:rFonts w:eastAsia="Arial Unicode MS"/>
                <w:sz w:val="20"/>
              </w:rPr>
              <w:t>Opening Remarks</w:t>
            </w:r>
          </w:p>
        </w:tc>
      </w:tr>
      <w:tr w:rsidR="00247234" w:rsidRPr="007A34A7" w:rsidTr="00184804">
        <w:tc>
          <w:tcPr>
            <w:tcW w:w="8472" w:type="dxa"/>
          </w:tcPr>
          <w:p w:rsidR="00247234" w:rsidRPr="008C2030" w:rsidRDefault="00247234" w:rsidP="00184804">
            <w:pPr>
              <w:rPr>
                <w:rFonts w:eastAsia="Arial Unicode MS"/>
                <w:b/>
                <w:sz w:val="20"/>
              </w:rPr>
            </w:pPr>
            <w:r w:rsidRPr="008C2030">
              <w:rPr>
                <w:rFonts w:hint="eastAsia"/>
                <w:b/>
                <w:color w:val="1F497D"/>
                <w:sz w:val="20"/>
              </w:rPr>
              <w:t>c</w:t>
            </w:r>
            <w:r w:rsidRPr="008C2030">
              <w:rPr>
                <w:b/>
                <w:color w:val="1F497D"/>
                <w:sz w:val="20"/>
              </w:rPr>
              <w:t>haire</w:t>
            </w:r>
            <w:r w:rsidRPr="008C2030">
              <w:rPr>
                <w:rFonts w:hint="eastAsia"/>
                <w:b/>
                <w:color w:val="1F497D"/>
                <w:sz w:val="20"/>
              </w:rPr>
              <w:t>d by</w:t>
            </w:r>
            <w:r w:rsidRPr="008C2030">
              <w:rPr>
                <w:b/>
                <w:color w:val="1F497D"/>
                <w:sz w:val="20"/>
              </w:rPr>
              <w:t xml:space="preserve"> </w:t>
            </w:r>
            <w:r w:rsidRPr="008C2030">
              <w:rPr>
                <w:rFonts w:hint="eastAsia"/>
                <w:b/>
                <w:color w:val="1F497D"/>
                <w:sz w:val="20"/>
              </w:rPr>
              <w:t>Xingwei Li</w:t>
            </w:r>
          </w:p>
        </w:tc>
      </w:tr>
      <w:tr w:rsidR="00247234" w:rsidRPr="007A34A7" w:rsidTr="00184804">
        <w:tc>
          <w:tcPr>
            <w:tcW w:w="8472" w:type="dxa"/>
          </w:tcPr>
          <w:p w:rsidR="00247234" w:rsidRPr="008C2030" w:rsidRDefault="00247234" w:rsidP="00184804">
            <w:pPr>
              <w:rPr>
                <w:rFonts w:eastAsia="Arial Unicode MS"/>
                <w:color w:val="000000"/>
                <w:sz w:val="20"/>
              </w:rPr>
            </w:pPr>
            <w:r w:rsidRPr="008C2030">
              <w:rPr>
                <w:rFonts w:eastAsia="Arial Unicode MS"/>
                <w:sz w:val="20"/>
              </w:rPr>
              <w:t>13:30-14:00</w:t>
            </w:r>
            <w:r w:rsidRPr="008C2030">
              <w:rPr>
                <w:rFonts w:eastAsia="Arial Unicode MS" w:hint="eastAsia"/>
                <w:sz w:val="20"/>
              </w:rPr>
              <w:t xml:space="preserve"> </w:t>
            </w:r>
            <w:r w:rsidRPr="008C2030">
              <w:rPr>
                <w:rFonts w:eastAsia="Arial Unicode MS"/>
                <w:color w:val="000000"/>
                <w:sz w:val="20"/>
              </w:rPr>
              <w:t xml:space="preserve"> Manuel</w:t>
            </w:r>
            <w:r w:rsidRPr="008C2030">
              <w:rPr>
                <w:rFonts w:eastAsia="Arial Unicode MS" w:hint="eastAsia"/>
                <w:sz w:val="20"/>
              </w:rPr>
              <w:t xml:space="preserve"> </w:t>
            </w:r>
            <w:r w:rsidRPr="008C2030">
              <w:rPr>
                <w:rFonts w:eastAsia="Arial Unicode MS"/>
                <w:color w:val="000000"/>
                <w:sz w:val="20"/>
              </w:rPr>
              <w:t xml:space="preserve">Alcarazo </w:t>
            </w:r>
          </w:p>
          <w:p w:rsidR="00247234" w:rsidRPr="008C2030" w:rsidRDefault="00247234" w:rsidP="00184804">
            <w:pPr>
              <w:rPr>
                <w:b/>
                <w:i/>
                <w:color w:val="000000"/>
                <w:sz w:val="20"/>
              </w:rPr>
            </w:pPr>
            <w:r w:rsidRPr="008C2030">
              <w:rPr>
                <w:b/>
                <w:i/>
                <w:sz w:val="20"/>
                <w:lang w:eastAsia="zh-TW"/>
              </w:rPr>
              <w:t>P-centered Polycationic Ligands: Applications in Pt Catalysis</w:t>
            </w:r>
            <w:r w:rsidRPr="008C2030">
              <w:rPr>
                <w:b/>
                <w:i/>
                <w:color w:val="000000"/>
                <w:sz w:val="20"/>
              </w:rPr>
              <w:t xml:space="preserve"> </w:t>
            </w:r>
          </w:p>
        </w:tc>
      </w:tr>
      <w:tr w:rsidR="00247234" w:rsidRPr="007A34A7" w:rsidTr="00184804">
        <w:tc>
          <w:tcPr>
            <w:tcW w:w="8472" w:type="dxa"/>
          </w:tcPr>
          <w:p w:rsidR="00247234" w:rsidRPr="008C2030" w:rsidRDefault="00247234" w:rsidP="00184804">
            <w:pPr>
              <w:rPr>
                <w:rFonts w:eastAsia="Arial Unicode MS"/>
                <w:color w:val="000000"/>
                <w:sz w:val="20"/>
              </w:rPr>
            </w:pPr>
            <w:r w:rsidRPr="008C2030">
              <w:rPr>
                <w:rFonts w:eastAsia="Arial Unicode MS"/>
                <w:sz w:val="20"/>
              </w:rPr>
              <w:t>14:00-14:30</w:t>
            </w:r>
            <w:r w:rsidRPr="008C2030">
              <w:rPr>
                <w:rFonts w:eastAsia="Arial Unicode MS" w:hint="eastAsia"/>
                <w:sz w:val="20"/>
              </w:rPr>
              <w:t xml:space="preserve">  </w:t>
            </w:r>
            <w:r w:rsidRPr="008C2030">
              <w:rPr>
                <w:rFonts w:eastAsia="Arial Unicode MS"/>
                <w:color w:val="000000"/>
                <w:sz w:val="20"/>
              </w:rPr>
              <w:t xml:space="preserve">Meike Niggemann </w:t>
            </w:r>
          </w:p>
          <w:p w:rsidR="00247234" w:rsidRPr="008C2030" w:rsidRDefault="00247234" w:rsidP="00184804">
            <w:pPr>
              <w:rPr>
                <w:b/>
                <w:i/>
                <w:color w:val="000000"/>
                <w:sz w:val="20"/>
              </w:rPr>
            </w:pPr>
            <w:r w:rsidRPr="008C2030">
              <w:rPr>
                <w:b/>
                <w:i/>
                <w:color w:val="000000"/>
                <w:sz w:val="20"/>
              </w:rPr>
              <w:t>Calcium Catalyzed Reactions</w:t>
            </w:r>
          </w:p>
        </w:tc>
      </w:tr>
      <w:tr w:rsidR="00247234" w:rsidRPr="007A34A7" w:rsidTr="00184804">
        <w:tc>
          <w:tcPr>
            <w:tcW w:w="8472" w:type="dxa"/>
          </w:tcPr>
          <w:p w:rsidR="00247234" w:rsidRPr="008C2030" w:rsidRDefault="00247234" w:rsidP="00184804">
            <w:pPr>
              <w:rPr>
                <w:rFonts w:eastAsia="Arial Unicode MS"/>
                <w:sz w:val="20"/>
              </w:rPr>
            </w:pPr>
            <w:r w:rsidRPr="008C2030">
              <w:rPr>
                <w:rFonts w:eastAsia="Arial Unicode MS"/>
                <w:sz w:val="20"/>
              </w:rPr>
              <w:t>14:30-15:00</w:t>
            </w:r>
            <w:r w:rsidRPr="008C2030">
              <w:rPr>
                <w:rFonts w:eastAsia="Arial Unicode MS" w:hint="eastAsia"/>
                <w:sz w:val="20"/>
              </w:rPr>
              <w:t xml:space="preserve">  </w:t>
            </w:r>
            <w:r w:rsidRPr="008C2030">
              <w:rPr>
                <w:rFonts w:eastAsia="Arial Unicode MS"/>
                <w:sz w:val="20"/>
              </w:rPr>
              <w:t>Xiangping Hu</w:t>
            </w:r>
          </w:p>
          <w:p w:rsidR="00247234" w:rsidRPr="008C2030" w:rsidRDefault="00247234" w:rsidP="00184804">
            <w:pPr>
              <w:rPr>
                <w:b/>
                <w:i/>
                <w:color w:val="000000"/>
                <w:sz w:val="20"/>
              </w:rPr>
            </w:pPr>
            <w:r w:rsidRPr="008C2030">
              <w:rPr>
                <w:rFonts w:hint="eastAsia"/>
                <w:b/>
                <w:i/>
                <w:sz w:val="20"/>
              </w:rPr>
              <w:t>Chiral Tridentate P,N,N-Ligands for Cu-Catalyzed Asymmetric Reactions via Cu-Allenylidene Intermediates</w:t>
            </w:r>
          </w:p>
        </w:tc>
      </w:tr>
      <w:tr w:rsidR="00247234" w:rsidRPr="007A34A7" w:rsidTr="00184804">
        <w:tc>
          <w:tcPr>
            <w:tcW w:w="8472" w:type="dxa"/>
          </w:tcPr>
          <w:p w:rsidR="00247234" w:rsidRPr="008C2030" w:rsidRDefault="00247234" w:rsidP="00184804">
            <w:pPr>
              <w:rPr>
                <w:rFonts w:eastAsia="Arial Unicode MS"/>
                <w:b/>
                <w:sz w:val="20"/>
              </w:rPr>
            </w:pPr>
            <w:r w:rsidRPr="008C2030">
              <w:rPr>
                <w:rFonts w:eastAsia="Arial Unicode MS"/>
                <w:b/>
                <w:sz w:val="20"/>
              </w:rPr>
              <w:t>15:00-15:30</w:t>
            </w:r>
            <w:r w:rsidRPr="008C2030">
              <w:rPr>
                <w:rFonts w:eastAsia="Arial Unicode MS" w:hint="eastAsia"/>
                <w:b/>
                <w:sz w:val="20"/>
              </w:rPr>
              <w:t xml:space="preserve">  </w:t>
            </w:r>
            <w:r w:rsidRPr="008C2030">
              <w:rPr>
                <w:rFonts w:eastAsia="Arial Unicode MS"/>
                <w:b/>
                <w:sz w:val="20"/>
              </w:rPr>
              <w:t>Tea Break</w:t>
            </w:r>
          </w:p>
        </w:tc>
      </w:tr>
      <w:tr w:rsidR="00247234" w:rsidRPr="007A34A7" w:rsidTr="00184804">
        <w:tc>
          <w:tcPr>
            <w:tcW w:w="8472" w:type="dxa"/>
          </w:tcPr>
          <w:p w:rsidR="00247234" w:rsidRPr="008C2030" w:rsidRDefault="00247234" w:rsidP="00184804">
            <w:pPr>
              <w:rPr>
                <w:rFonts w:eastAsia="Arial Unicode MS"/>
                <w:color w:val="000000"/>
                <w:sz w:val="20"/>
              </w:rPr>
            </w:pPr>
            <w:r w:rsidRPr="008C2030">
              <w:rPr>
                <w:rFonts w:eastAsia="Arial Unicode MS"/>
                <w:sz w:val="20"/>
              </w:rPr>
              <w:t>15:30-16:00</w:t>
            </w:r>
            <w:r w:rsidRPr="008C2030">
              <w:rPr>
                <w:rFonts w:eastAsia="Arial Unicode MS" w:hint="eastAsia"/>
                <w:sz w:val="20"/>
              </w:rPr>
              <w:t xml:space="preserve">  </w:t>
            </w:r>
            <w:r w:rsidRPr="008C2030">
              <w:rPr>
                <w:rFonts w:eastAsia="Arial Unicode MS"/>
                <w:color w:val="000000"/>
                <w:sz w:val="20"/>
              </w:rPr>
              <w:t xml:space="preserve">Sebastian Schlücker </w:t>
            </w:r>
          </w:p>
          <w:p w:rsidR="00247234" w:rsidRPr="008C2030" w:rsidRDefault="00247234" w:rsidP="00184804">
            <w:pPr>
              <w:rPr>
                <w:b/>
                <w:i/>
                <w:color w:val="000000"/>
                <w:sz w:val="20"/>
              </w:rPr>
            </w:pPr>
            <w:r w:rsidRPr="008C2030">
              <w:rPr>
                <w:b/>
                <w:i/>
                <w:color w:val="000000"/>
                <w:sz w:val="20"/>
              </w:rPr>
              <w:t>Nanodiagnostics with Surface-Enhanced Raman Scattering</w:t>
            </w:r>
          </w:p>
        </w:tc>
      </w:tr>
      <w:tr w:rsidR="00247234" w:rsidRPr="007A34A7" w:rsidTr="00184804">
        <w:tc>
          <w:tcPr>
            <w:tcW w:w="8472" w:type="dxa"/>
          </w:tcPr>
          <w:p w:rsidR="00247234" w:rsidRPr="008C2030" w:rsidRDefault="00247234" w:rsidP="00184804">
            <w:pPr>
              <w:rPr>
                <w:rFonts w:eastAsia="Arial Unicode MS"/>
                <w:color w:val="000000" w:themeColor="text1"/>
                <w:sz w:val="20"/>
              </w:rPr>
            </w:pPr>
            <w:r w:rsidRPr="008C2030">
              <w:rPr>
                <w:rFonts w:eastAsia="Arial Unicode MS"/>
                <w:sz w:val="20"/>
              </w:rPr>
              <w:t>16:00-16:30</w:t>
            </w:r>
            <w:r w:rsidRPr="008C2030">
              <w:rPr>
                <w:rFonts w:eastAsia="Arial Unicode MS" w:hint="eastAsia"/>
                <w:sz w:val="20"/>
              </w:rPr>
              <w:t xml:space="preserve">  </w:t>
            </w:r>
            <w:r w:rsidRPr="008C2030">
              <w:rPr>
                <w:rFonts w:eastAsia="Arial Unicode MS"/>
                <w:sz w:val="20"/>
              </w:rPr>
              <w:t>L</w:t>
            </w:r>
            <w:r w:rsidRPr="008C2030">
              <w:rPr>
                <w:rFonts w:eastAsia="Arial Unicode MS" w:hint="eastAsia"/>
                <w:sz w:val="20"/>
              </w:rPr>
              <w:t>iang Feng</w:t>
            </w:r>
          </w:p>
          <w:p w:rsidR="00247234" w:rsidRPr="008C2030" w:rsidRDefault="00247234" w:rsidP="00184804">
            <w:pPr>
              <w:rPr>
                <w:rFonts w:eastAsia="Arial Unicode MS"/>
                <w:b/>
                <w:i/>
                <w:color w:val="000000" w:themeColor="text1"/>
                <w:sz w:val="20"/>
              </w:rPr>
            </w:pPr>
            <w:r w:rsidRPr="008C2030">
              <w:rPr>
                <w:rFonts w:hint="eastAsia"/>
                <w:b/>
                <w:i/>
                <w:sz w:val="20"/>
              </w:rPr>
              <w:t xml:space="preserve">Computer aided design of functional organic materials </w:t>
            </w:r>
          </w:p>
        </w:tc>
      </w:tr>
      <w:tr w:rsidR="00247234" w:rsidRPr="007A34A7" w:rsidTr="00184804">
        <w:tc>
          <w:tcPr>
            <w:tcW w:w="8472" w:type="dxa"/>
          </w:tcPr>
          <w:p w:rsidR="00247234" w:rsidRPr="008C2030" w:rsidRDefault="00247234" w:rsidP="00184804">
            <w:pPr>
              <w:rPr>
                <w:rFonts w:eastAsia="Arial Unicode MS"/>
                <w:sz w:val="20"/>
              </w:rPr>
            </w:pPr>
            <w:r w:rsidRPr="008C2030">
              <w:rPr>
                <w:rFonts w:eastAsia="Arial Unicode MS"/>
                <w:sz w:val="20"/>
              </w:rPr>
              <w:t>16:30-17:00</w:t>
            </w:r>
            <w:r w:rsidRPr="008C2030">
              <w:rPr>
                <w:rFonts w:eastAsia="Arial Unicode MS" w:hint="eastAsia"/>
                <w:sz w:val="20"/>
              </w:rPr>
              <w:t xml:space="preserve">  </w:t>
            </w:r>
            <w:r w:rsidRPr="008C2030">
              <w:rPr>
                <w:rFonts w:eastAsia="Arial Unicode MS"/>
                <w:color w:val="000000" w:themeColor="text1"/>
                <w:sz w:val="20"/>
              </w:rPr>
              <w:t>Weiqiao Deng</w:t>
            </w:r>
          </w:p>
          <w:p w:rsidR="00247234" w:rsidRPr="008C2030" w:rsidRDefault="00247234" w:rsidP="00184804">
            <w:pPr>
              <w:rPr>
                <w:b/>
                <w:i/>
                <w:sz w:val="20"/>
              </w:rPr>
            </w:pPr>
            <w:r w:rsidRPr="008C2030">
              <w:rPr>
                <w:b/>
                <w:i/>
                <w:sz w:val="20"/>
              </w:rPr>
              <w:t xml:space="preserve">Colorimetric Sensor Array for the Discrimination of </w:t>
            </w:r>
            <w:r w:rsidRPr="008C2030">
              <w:rPr>
                <w:rFonts w:hint="eastAsia"/>
                <w:b/>
                <w:i/>
                <w:sz w:val="20"/>
              </w:rPr>
              <w:t>Environmental</w:t>
            </w:r>
          </w:p>
          <w:p w:rsidR="00247234" w:rsidRPr="008C2030" w:rsidRDefault="00247234" w:rsidP="00184804">
            <w:pPr>
              <w:rPr>
                <w:b/>
                <w:sz w:val="20"/>
              </w:rPr>
            </w:pPr>
            <w:r w:rsidRPr="008C2030">
              <w:rPr>
                <w:b/>
                <w:i/>
                <w:sz w:val="20"/>
              </w:rPr>
              <w:t>Pollutants</w:t>
            </w:r>
          </w:p>
        </w:tc>
      </w:tr>
      <w:tr w:rsidR="00247234" w:rsidRPr="00EE1087" w:rsidTr="00184804">
        <w:tc>
          <w:tcPr>
            <w:tcW w:w="8472" w:type="dxa"/>
            <w:tcBorders>
              <w:left w:val="nil"/>
              <w:right w:val="nil"/>
            </w:tcBorders>
          </w:tcPr>
          <w:p w:rsidR="00247234" w:rsidRPr="008C2030" w:rsidRDefault="00247234" w:rsidP="00184804">
            <w:pPr>
              <w:rPr>
                <w:i/>
                <w:iCs/>
                <w:sz w:val="20"/>
                <w:szCs w:val="23"/>
              </w:rPr>
            </w:pPr>
            <w:r w:rsidRPr="008C2030">
              <w:rPr>
                <w:i/>
                <w:color w:val="000000"/>
                <w:sz w:val="20"/>
                <w:szCs w:val="23"/>
              </w:rPr>
              <w:t>Friday</w:t>
            </w:r>
            <w:r w:rsidRPr="008C2030">
              <w:rPr>
                <w:i/>
                <w:iCs/>
                <w:sz w:val="20"/>
                <w:szCs w:val="23"/>
              </w:rPr>
              <w:t xml:space="preserve"> </w:t>
            </w:r>
            <w:r w:rsidRPr="008C2030">
              <w:rPr>
                <w:rFonts w:hint="eastAsia"/>
                <w:i/>
                <w:iCs/>
                <w:sz w:val="20"/>
                <w:szCs w:val="23"/>
              </w:rPr>
              <w:t>7</w:t>
            </w:r>
            <w:r w:rsidRPr="008C2030">
              <w:rPr>
                <w:i/>
                <w:iCs/>
                <w:sz w:val="20"/>
                <w:szCs w:val="23"/>
              </w:rPr>
              <w:t xml:space="preserve"> September, 2012</w:t>
            </w:r>
          </w:p>
        </w:tc>
      </w:tr>
      <w:tr w:rsidR="00247234" w:rsidRPr="007A34A7" w:rsidTr="00184804">
        <w:tc>
          <w:tcPr>
            <w:tcW w:w="8472" w:type="dxa"/>
          </w:tcPr>
          <w:p w:rsidR="00247234" w:rsidRPr="008C2030" w:rsidRDefault="00247234" w:rsidP="00184804">
            <w:pPr>
              <w:rPr>
                <w:rFonts w:eastAsia="Arial Unicode MS"/>
                <w:b/>
                <w:sz w:val="20"/>
              </w:rPr>
            </w:pPr>
            <w:r w:rsidRPr="008C2030">
              <w:rPr>
                <w:rFonts w:hint="eastAsia"/>
                <w:b/>
                <w:color w:val="1F497D"/>
                <w:sz w:val="20"/>
              </w:rPr>
              <w:t>c</w:t>
            </w:r>
            <w:r w:rsidRPr="008C2030">
              <w:rPr>
                <w:b/>
                <w:color w:val="1F497D"/>
                <w:sz w:val="20"/>
              </w:rPr>
              <w:t>haire</w:t>
            </w:r>
            <w:r w:rsidRPr="008C2030">
              <w:rPr>
                <w:rFonts w:hint="eastAsia"/>
                <w:b/>
                <w:color w:val="1F497D"/>
                <w:sz w:val="20"/>
              </w:rPr>
              <w:t>d by</w:t>
            </w:r>
            <w:r w:rsidRPr="008C2030">
              <w:rPr>
                <w:b/>
                <w:color w:val="1F497D"/>
                <w:sz w:val="20"/>
              </w:rPr>
              <w:t xml:space="preserve"> Weiqiao Deng</w:t>
            </w:r>
          </w:p>
        </w:tc>
      </w:tr>
      <w:tr w:rsidR="00247234" w:rsidRPr="007A34A7" w:rsidTr="00184804">
        <w:tc>
          <w:tcPr>
            <w:tcW w:w="8472" w:type="dxa"/>
          </w:tcPr>
          <w:p w:rsidR="00247234" w:rsidRPr="008C2030" w:rsidRDefault="00247234" w:rsidP="00184804">
            <w:pPr>
              <w:rPr>
                <w:rFonts w:eastAsia="Arial Unicode MS"/>
                <w:color w:val="000000"/>
                <w:sz w:val="20"/>
              </w:rPr>
            </w:pPr>
            <w:r w:rsidRPr="008C2030">
              <w:rPr>
                <w:rFonts w:eastAsia="Arial Unicode MS"/>
                <w:sz w:val="20"/>
              </w:rPr>
              <w:t>08:00-08:30</w:t>
            </w:r>
            <w:r w:rsidRPr="008C2030">
              <w:rPr>
                <w:rFonts w:eastAsia="Arial Unicode MS" w:hint="eastAsia"/>
                <w:sz w:val="20"/>
              </w:rPr>
              <w:t xml:space="preserve"> </w:t>
            </w:r>
            <w:r w:rsidRPr="008C2030">
              <w:rPr>
                <w:color w:val="000000"/>
                <w:sz w:val="20"/>
              </w:rPr>
              <w:t xml:space="preserve"> Annette M. Schmidt</w:t>
            </w:r>
          </w:p>
          <w:p w:rsidR="00247234" w:rsidRPr="008C2030" w:rsidRDefault="00247234" w:rsidP="00184804">
            <w:pPr>
              <w:snapToGrid w:val="0"/>
              <w:rPr>
                <w:b/>
                <w:i/>
                <w:color w:val="000000"/>
                <w:sz w:val="20"/>
              </w:rPr>
            </w:pPr>
            <w:r w:rsidRPr="008C2030">
              <w:rPr>
                <w:b/>
                <w:i/>
                <w:iCs/>
                <w:color w:val="000000"/>
                <w:sz w:val="20"/>
              </w:rPr>
              <w:t>Hybrid Polymer Nanomaterials – Convergence at Eye’s Height</w:t>
            </w:r>
            <w:r w:rsidRPr="008C2030">
              <w:rPr>
                <w:b/>
                <w:i/>
                <w:color w:val="000000"/>
                <w:sz w:val="20"/>
              </w:rPr>
              <w:t xml:space="preserve"> </w:t>
            </w:r>
          </w:p>
        </w:tc>
      </w:tr>
      <w:tr w:rsidR="00247234" w:rsidRPr="007A34A7" w:rsidTr="00184804">
        <w:tc>
          <w:tcPr>
            <w:tcW w:w="8472" w:type="dxa"/>
          </w:tcPr>
          <w:p w:rsidR="00247234" w:rsidRPr="008C2030" w:rsidRDefault="00247234" w:rsidP="00184804">
            <w:pPr>
              <w:rPr>
                <w:rFonts w:eastAsia="Arial Unicode MS"/>
                <w:sz w:val="20"/>
              </w:rPr>
            </w:pPr>
            <w:r w:rsidRPr="008C2030">
              <w:rPr>
                <w:rFonts w:eastAsia="Arial Unicode MS"/>
                <w:sz w:val="20"/>
              </w:rPr>
              <w:t>08:30-09:00</w:t>
            </w:r>
            <w:r w:rsidRPr="008C2030">
              <w:rPr>
                <w:rFonts w:eastAsia="Arial Unicode MS" w:hint="eastAsia"/>
                <w:sz w:val="20"/>
              </w:rPr>
              <w:t xml:space="preserve">  </w:t>
            </w:r>
            <w:r w:rsidRPr="008C2030">
              <w:rPr>
                <w:rFonts w:eastAsia="Arial Unicode MS"/>
                <w:sz w:val="20"/>
              </w:rPr>
              <w:t>Qihua Yang</w:t>
            </w:r>
          </w:p>
          <w:p w:rsidR="00247234" w:rsidRPr="008C2030" w:rsidRDefault="00247234" w:rsidP="00184804">
            <w:pPr>
              <w:rPr>
                <w:rFonts w:eastAsia="Arial Unicode MS"/>
                <w:b/>
                <w:i/>
                <w:sz w:val="20"/>
              </w:rPr>
            </w:pPr>
            <w:r w:rsidRPr="008C2030">
              <w:rPr>
                <w:rFonts w:hint="eastAsia"/>
                <w:b/>
                <w:i/>
                <w:sz w:val="20"/>
              </w:rPr>
              <w:t>Asymmetric catalysis in nanopore</w:t>
            </w:r>
          </w:p>
        </w:tc>
      </w:tr>
      <w:tr w:rsidR="00247234" w:rsidRPr="007A34A7" w:rsidTr="00184804">
        <w:tc>
          <w:tcPr>
            <w:tcW w:w="8472" w:type="dxa"/>
          </w:tcPr>
          <w:p w:rsidR="00247234" w:rsidRPr="008C2030" w:rsidRDefault="00247234" w:rsidP="00184804">
            <w:pPr>
              <w:snapToGrid w:val="0"/>
              <w:rPr>
                <w:b/>
                <w:color w:val="000000"/>
                <w:sz w:val="20"/>
              </w:rPr>
            </w:pPr>
            <w:r w:rsidRPr="008C2030">
              <w:rPr>
                <w:rFonts w:eastAsia="Arial Unicode MS"/>
                <w:sz w:val="20"/>
              </w:rPr>
              <w:t>09:00-09:30</w:t>
            </w:r>
            <w:r w:rsidRPr="008C2030">
              <w:rPr>
                <w:rFonts w:eastAsia="Arial Unicode MS" w:hint="eastAsia"/>
                <w:sz w:val="20"/>
              </w:rPr>
              <w:t xml:space="preserve">  </w:t>
            </w:r>
            <w:r w:rsidRPr="008C2030">
              <w:rPr>
                <w:color w:val="000000"/>
                <w:sz w:val="20"/>
              </w:rPr>
              <w:t>Robert Wolf</w:t>
            </w:r>
          </w:p>
          <w:p w:rsidR="00247234" w:rsidRPr="008C2030" w:rsidRDefault="00247234" w:rsidP="00184804">
            <w:pPr>
              <w:snapToGrid w:val="0"/>
              <w:rPr>
                <w:b/>
                <w:i/>
                <w:color w:val="000000"/>
                <w:sz w:val="20"/>
              </w:rPr>
            </w:pPr>
            <w:r w:rsidRPr="008C2030">
              <w:rPr>
                <w:b/>
                <w:i/>
                <w:color w:val="000000"/>
                <w:sz w:val="20"/>
              </w:rPr>
              <w:t>Synthesis and Applications of Transition Metal Anion Reagents</w:t>
            </w:r>
          </w:p>
        </w:tc>
      </w:tr>
      <w:tr w:rsidR="00247234" w:rsidRPr="007A34A7" w:rsidTr="00184804">
        <w:tc>
          <w:tcPr>
            <w:tcW w:w="8472" w:type="dxa"/>
          </w:tcPr>
          <w:p w:rsidR="00247234" w:rsidRPr="008C2030" w:rsidRDefault="00247234" w:rsidP="00184804">
            <w:pPr>
              <w:rPr>
                <w:rFonts w:eastAsia="Arial Unicode MS"/>
                <w:sz w:val="20"/>
              </w:rPr>
            </w:pPr>
            <w:r w:rsidRPr="008C2030">
              <w:rPr>
                <w:rFonts w:eastAsia="Arial Unicode MS"/>
                <w:sz w:val="20"/>
              </w:rPr>
              <w:t>09:30-10:00</w:t>
            </w:r>
            <w:r w:rsidRPr="008C2030">
              <w:rPr>
                <w:rFonts w:eastAsia="Arial Unicode MS" w:hint="eastAsia"/>
                <w:sz w:val="20"/>
              </w:rPr>
              <w:t xml:space="preserve">  </w:t>
            </w:r>
            <w:r w:rsidRPr="008C2030">
              <w:rPr>
                <w:rFonts w:eastAsia="Arial Unicode MS"/>
                <w:sz w:val="20"/>
              </w:rPr>
              <w:t>Wei Zhuang</w:t>
            </w:r>
          </w:p>
          <w:p w:rsidR="00247234" w:rsidRPr="008C2030" w:rsidRDefault="00247234" w:rsidP="00184804">
            <w:pPr>
              <w:autoSpaceDE w:val="0"/>
              <w:autoSpaceDN w:val="0"/>
              <w:adjustRightInd w:val="0"/>
              <w:rPr>
                <w:b/>
                <w:i/>
                <w:sz w:val="20"/>
              </w:rPr>
            </w:pPr>
            <w:r w:rsidRPr="008C2030">
              <w:rPr>
                <w:b/>
                <w:i/>
                <w:sz w:val="20"/>
              </w:rPr>
              <w:t>Simulating the T-Jump-Triggered Unfolding Dynamics of trpzip2</w:t>
            </w:r>
            <w:r w:rsidRPr="008C2030">
              <w:rPr>
                <w:rFonts w:hint="eastAsia"/>
                <w:b/>
                <w:i/>
                <w:sz w:val="20"/>
              </w:rPr>
              <w:t xml:space="preserve"> </w:t>
            </w:r>
            <w:r w:rsidRPr="008C2030">
              <w:rPr>
                <w:b/>
                <w:i/>
                <w:sz w:val="20"/>
              </w:rPr>
              <w:t>Peptide and Its Time-Resolved IR and Two-Dimensional IR Signals</w:t>
            </w:r>
            <w:r w:rsidRPr="008C2030">
              <w:rPr>
                <w:rFonts w:hint="eastAsia"/>
                <w:b/>
                <w:i/>
                <w:sz w:val="20"/>
              </w:rPr>
              <w:t xml:space="preserve"> </w:t>
            </w:r>
            <w:r w:rsidRPr="008C2030">
              <w:rPr>
                <w:b/>
                <w:i/>
                <w:sz w:val="20"/>
              </w:rPr>
              <w:t>Using the Markov State Model Approach</w:t>
            </w:r>
          </w:p>
        </w:tc>
      </w:tr>
      <w:tr w:rsidR="00247234" w:rsidRPr="007A34A7" w:rsidTr="00184804">
        <w:tc>
          <w:tcPr>
            <w:tcW w:w="8472" w:type="dxa"/>
          </w:tcPr>
          <w:p w:rsidR="00247234" w:rsidRPr="008C2030" w:rsidRDefault="00247234" w:rsidP="00184804">
            <w:pPr>
              <w:rPr>
                <w:rFonts w:eastAsia="Arial Unicode MS"/>
                <w:b/>
                <w:sz w:val="20"/>
              </w:rPr>
            </w:pPr>
            <w:r w:rsidRPr="008C2030">
              <w:rPr>
                <w:rFonts w:eastAsia="Arial Unicode MS"/>
                <w:b/>
                <w:sz w:val="20"/>
              </w:rPr>
              <w:t>10:00-10:30</w:t>
            </w:r>
            <w:r w:rsidRPr="008C2030">
              <w:rPr>
                <w:rFonts w:eastAsia="Arial Unicode MS" w:hint="eastAsia"/>
                <w:b/>
                <w:sz w:val="20"/>
              </w:rPr>
              <w:t xml:space="preserve"> </w:t>
            </w:r>
            <w:r w:rsidRPr="008C2030">
              <w:rPr>
                <w:rFonts w:eastAsia="Arial Unicode MS"/>
                <w:b/>
                <w:sz w:val="20"/>
              </w:rPr>
              <w:t>Tea Break</w:t>
            </w:r>
          </w:p>
        </w:tc>
      </w:tr>
      <w:tr w:rsidR="00247234" w:rsidRPr="007A34A7" w:rsidTr="00184804">
        <w:tc>
          <w:tcPr>
            <w:tcW w:w="8472" w:type="dxa"/>
          </w:tcPr>
          <w:p w:rsidR="00247234" w:rsidRPr="008C2030" w:rsidRDefault="00247234" w:rsidP="00184804">
            <w:pPr>
              <w:rPr>
                <w:rFonts w:eastAsia="Arial Unicode MS"/>
                <w:color w:val="000000"/>
                <w:sz w:val="20"/>
              </w:rPr>
            </w:pPr>
            <w:r w:rsidRPr="008C2030">
              <w:rPr>
                <w:rFonts w:eastAsia="Arial Unicode MS"/>
                <w:sz w:val="20"/>
              </w:rPr>
              <w:t>10:30-11:00</w:t>
            </w:r>
            <w:r w:rsidRPr="008C2030">
              <w:rPr>
                <w:rFonts w:eastAsia="Arial Unicode MS" w:hint="eastAsia"/>
                <w:sz w:val="20"/>
              </w:rPr>
              <w:t xml:space="preserve">  </w:t>
            </w:r>
            <w:r w:rsidRPr="008C2030">
              <w:rPr>
                <w:rFonts w:eastAsia="Arial Unicode MS"/>
                <w:color w:val="000000"/>
                <w:sz w:val="20"/>
              </w:rPr>
              <w:t>Oliver Trapp</w:t>
            </w:r>
          </w:p>
          <w:p w:rsidR="00247234" w:rsidRPr="008C2030" w:rsidRDefault="00247234" w:rsidP="00184804">
            <w:pPr>
              <w:rPr>
                <w:b/>
                <w:i/>
                <w:color w:val="000000"/>
                <w:sz w:val="20"/>
              </w:rPr>
            </w:pPr>
            <w:r w:rsidRPr="008C2030">
              <w:rPr>
                <w:b/>
                <w:i/>
                <w:color w:val="000000"/>
                <w:sz w:val="20"/>
              </w:rPr>
              <w:t>Integration of Organic Synthesis and Chromatography: High Throughput Reaction</w:t>
            </w:r>
            <w:r w:rsidRPr="008C2030">
              <w:rPr>
                <w:rFonts w:hint="eastAsia"/>
                <w:b/>
                <w:i/>
                <w:color w:val="000000"/>
                <w:sz w:val="20"/>
              </w:rPr>
              <w:t xml:space="preserve"> </w:t>
            </w:r>
            <w:r w:rsidRPr="008C2030">
              <w:rPr>
                <w:b/>
                <w:i/>
                <w:color w:val="000000"/>
                <w:sz w:val="20"/>
              </w:rPr>
              <w:t>Kinetics of Catalysts</w:t>
            </w:r>
          </w:p>
        </w:tc>
      </w:tr>
      <w:tr w:rsidR="00247234" w:rsidRPr="007A34A7" w:rsidTr="00184804">
        <w:tc>
          <w:tcPr>
            <w:tcW w:w="8472" w:type="dxa"/>
          </w:tcPr>
          <w:p w:rsidR="00247234" w:rsidRPr="008C2030" w:rsidRDefault="00247234" w:rsidP="00184804">
            <w:pPr>
              <w:rPr>
                <w:rFonts w:eastAsia="Arial Unicode MS"/>
                <w:sz w:val="20"/>
              </w:rPr>
            </w:pPr>
            <w:r w:rsidRPr="008C2030">
              <w:rPr>
                <w:rFonts w:eastAsia="Arial Unicode MS"/>
                <w:sz w:val="20"/>
              </w:rPr>
              <w:t>11:00-11:30</w:t>
            </w:r>
            <w:r w:rsidRPr="008C2030">
              <w:rPr>
                <w:rFonts w:eastAsia="Arial Unicode MS" w:hint="eastAsia"/>
                <w:sz w:val="20"/>
              </w:rPr>
              <w:t xml:space="preserve">  </w:t>
            </w:r>
            <w:r w:rsidRPr="008C2030">
              <w:rPr>
                <w:rFonts w:eastAsia="Arial Unicode MS"/>
                <w:sz w:val="20"/>
              </w:rPr>
              <w:t>Yujiang Song</w:t>
            </w:r>
          </w:p>
          <w:p w:rsidR="00247234" w:rsidRPr="008C2030" w:rsidRDefault="00247234" w:rsidP="00184804">
            <w:pPr>
              <w:rPr>
                <w:b/>
                <w:i/>
                <w:sz w:val="20"/>
                <w:lang w:val="en-GB"/>
              </w:rPr>
            </w:pPr>
            <w:r w:rsidRPr="008C2030">
              <w:rPr>
                <w:rFonts w:hint="eastAsia"/>
                <w:b/>
                <w:i/>
                <w:color w:val="000000"/>
                <w:sz w:val="20"/>
              </w:rPr>
              <w:t>H</w:t>
            </w:r>
            <w:r w:rsidRPr="008C2030">
              <w:rPr>
                <w:b/>
                <w:i/>
                <w:color w:val="000000"/>
                <w:sz w:val="20"/>
              </w:rPr>
              <w:t>o</w:t>
            </w:r>
            <w:r w:rsidRPr="008C2030">
              <w:rPr>
                <w:rFonts w:hint="eastAsia"/>
                <w:b/>
                <w:i/>
                <w:color w:val="000000"/>
                <w:sz w:val="20"/>
              </w:rPr>
              <w:t>w to surpass conventional Pt/C electrocatalysts of proton exchange membrane fuel cell?</w:t>
            </w:r>
          </w:p>
        </w:tc>
      </w:tr>
      <w:tr w:rsidR="00247234" w:rsidRPr="007A34A7" w:rsidTr="00184804">
        <w:tc>
          <w:tcPr>
            <w:tcW w:w="8472" w:type="dxa"/>
          </w:tcPr>
          <w:p w:rsidR="00247234" w:rsidRPr="008C2030" w:rsidRDefault="00247234" w:rsidP="00184804">
            <w:pPr>
              <w:rPr>
                <w:rFonts w:eastAsia="Arial Unicode MS"/>
                <w:color w:val="000000"/>
                <w:sz w:val="20"/>
              </w:rPr>
            </w:pPr>
            <w:r w:rsidRPr="008C2030">
              <w:rPr>
                <w:rFonts w:eastAsia="Arial Unicode MS"/>
                <w:sz w:val="20"/>
              </w:rPr>
              <w:t>11:30-12:00</w:t>
            </w:r>
            <w:r w:rsidRPr="008C2030">
              <w:rPr>
                <w:rFonts w:eastAsia="Arial Unicode MS" w:hint="eastAsia"/>
                <w:sz w:val="20"/>
              </w:rPr>
              <w:t xml:space="preserve">  </w:t>
            </w:r>
            <w:r w:rsidRPr="008C2030">
              <w:rPr>
                <w:rFonts w:eastAsia="Arial Unicode MS"/>
                <w:color w:val="000000"/>
                <w:sz w:val="20"/>
              </w:rPr>
              <w:t>Christina M.</w:t>
            </w:r>
            <w:r w:rsidRPr="008C2030">
              <w:rPr>
                <w:rFonts w:eastAsia="Arial Unicode MS" w:hint="eastAsia"/>
                <w:color w:val="000000"/>
                <w:sz w:val="20"/>
              </w:rPr>
              <w:t xml:space="preserve"> </w:t>
            </w:r>
            <w:r w:rsidRPr="008C2030">
              <w:rPr>
                <w:rFonts w:eastAsia="Arial Unicode MS"/>
                <w:color w:val="000000"/>
                <w:sz w:val="20"/>
              </w:rPr>
              <w:t xml:space="preserve">Thiele </w:t>
            </w:r>
          </w:p>
          <w:p w:rsidR="00247234" w:rsidRPr="008C2030" w:rsidRDefault="00247234" w:rsidP="00184804">
            <w:pPr>
              <w:rPr>
                <w:b/>
                <w:i/>
                <w:sz w:val="20"/>
                <w:lang w:val="en-GB"/>
              </w:rPr>
            </w:pPr>
            <w:r w:rsidRPr="008C2030">
              <w:rPr>
                <w:b/>
                <w:i/>
                <w:sz w:val="20"/>
                <w:lang w:val="en-GB"/>
              </w:rPr>
              <w:t>Residual Dipolar Couplings as novel NMR restraints for organic structure</w:t>
            </w:r>
            <w:r w:rsidRPr="008C2030">
              <w:rPr>
                <w:rFonts w:hint="eastAsia"/>
                <w:b/>
                <w:i/>
                <w:sz w:val="20"/>
                <w:lang w:val="en-GB"/>
              </w:rPr>
              <w:t xml:space="preserve"> </w:t>
            </w:r>
            <w:r w:rsidRPr="008C2030">
              <w:rPr>
                <w:b/>
                <w:i/>
                <w:sz w:val="20"/>
                <w:lang w:val="en-GB"/>
              </w:rPr>
              <w:t>determination</w:t>
            </w:r>
          </w:p>
        </w:tc>
      </w:tr>
    </w:tbl>
    <w:p w:rsidR="00247234" w:rsidRDefault="00247234" w:rsidP="00247234">
      <w:pPr>
        <w:jc w:val="center"/>
        <w:rPr>
          <w:b/>
        </w:rPr>
      </w:pPr>
      <w:r>
        <w:rPr>
          <w:rFonts w:hint="eastAsia"/>
          <w:b/>
        </w:rPr>
        <w:t>Dalian Satellite Meeting</w:t>
      </w:r>
    </w:p>
    <w:p w:rsidR="00247234" w:rsidRPr="005626ED" w:rsidRDefault="00247234" w:rsidP="00247234">
      <w:pPr>
        <w:rPr>
          <w:b/>
        </w:rPr>
      </w:pPr>
      <w:r>
        <w:rPr>
          <w:rFonts w:hint="eastAsia"/>
          <w:b/>
        </w:rPr>
        <w:t xml:space="preserve">Date: Sept 6-7, </w:t>
      </w:r>
      <w:r>
        <w:rPr>
          <w:b/>
        </w:rPr>
        <w:t>201</w:t>
      </w:r>
      <w:r>
        <w:rPr>
          <w:rFonts w:hint="eastAsia"/>
          <w:b/>
        </w:rPr>
        <w:t>2, Venue: Conference 2 (Rooom 204), Confernece ceter, DNL</w:t>
      </w:r>
    </w:p>
    <w:p w:rsidR="00671324" w:rsidRDefault="00247234" w:rsidP="00247234">
      <w:r w:rsidRPr="00EE1087">
        <w:rPr>
          <w:i/>
          <w:color w:val="000000"/>
          <w:sz w:val="23"/>
          <w:szCs w:val="23"/>
        </w:rPr>
        <w:t>Thursday</w:t>
      </w:r>
      <w:r>
        <w:rPr>
          <w:i/>
          <w:iCs/>
          <w:sz w:val="23"/>
          <w:szCs w:val="23"/>
        </w:rPr>
        <w:t xml:space="preserve"> </w:t>
      </w:r>
      <w:r>
        <w:rPr>
          <w:rFonts w:hint="eastAsia"/>
          <w:i/>
          <w:iCs/>
          <w:sz w:val="23"/>
          <w:szCs w:val="23"/>
        </w:rPr>
        <w:t>6</w:t>
      </w:r>
      <w:r>
        <w:rPr>
          <w:i/>
          <w:iCs/>
          <w:sz w:val="23"/>
          <w:szCs w:val="23"/>
        </w:rPr>
        <w:t xml:space="preserve"> September, 201</w:t>
      </w:r>
      <w:r>
        <w:rPr>
          <w:rFonts w:hint="eastAsia"/>
          <w:i/>
          <w:iCs/>
          <w:sz w:val="23"/>
          <w:szCs w:val="23"/>
        </w:rPr>
        <w:t>2</w:t>
      </w:r>
    </w:p>
    <w:sectPr w:rsidR="00671324" w:rsidSect="00671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DC8" w:rsidRDefault="00E75DC8" w:rsidP="00247234">
      <w:r>
        <w:separator/>
      </w:r>
    </w:p>
  </w:endnote>
  <w:endnote w:type="continuationSeparator" w:id="1">
    <w:p w:rsidR="00E75DC8" w:rsidRDefault="00E75DC8" w:rsidP="00247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DC8" w:rsidRDefault="00E75DC8" w:rsidP="00247234">
      <w:r>
        <w:separator/>
      </w:r>
    </w:p>
  </w:footnote>
  <w:footnote w:type="continuationSeparator" w:id="1">
    <w:p w:rsidR="00E75DC8" w:rsidRDefault="00E75DC8" w:rsidP="002472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7234"/>
    <w:rsid w:val="00050CB4"/>
    <w:rsid w:val="00237BD1"/>
    <w:rsid w:val="00247234"/>
    <w:rsid w:val="00521CFE"/>
    <w:rsid w:val="00671324"/>
    <w:rsid w:val="00790973"/>
    <w:rsid w:val="00873755"/>
    <w:rsid w:val="00A72FCB"/>
    <w:rsid w:val="00E75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72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72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72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7234"/>
    <w:rPr>
      <w:sz w:val="18"/>
      <w:szCs w:val="18"/>
    </w:rPr>
  </w:style>
  <w:style w:type="table" w:styleId="a5">
    <w:name w:val="Table Grid"/>
    <w:basedOn w:val="a1"/>
    <w:uiPriority w:val="59"/>
    <w:rsid w:val="00247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win7</cp:lastModifiedBy>
  <cp:revision>2</cp:revision>
  <dcterms:created xsi:type="dcterms:W3CDTF">2012-09-04T02:28:00Z</dcterms:created>
  <dcterms:modified xsi:type="dcterms:W3CDTF">2012-09-04T02:28:00Z</dcterms:modified>
</cp:coreProperties>
</file>